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F4926" w14:textId="0CBF0F28" w:rsidR="007B16C6" w:rsidRPr="00FF7935" w:rsidRDefault="007B16C6" w:rsidP="007B1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7935">
        <w:rPr>
          <w:rFonts w:ascii="Times New Roman" w:hAnsi="Times New Roman" w:cs="Times New Roman"/>
          <w:b/>
          <w:sz w:val="28"/>
          <w:szCs w:val="28"/>
          <w:u w:val="single"/>
        </w:rPr>
        <w:t>Legal Affairs Office Weekly Report:</w:t>
      </w:r>
      <w:r w:rsidR="00F666BD" w:rsidRPr="00FF7935">
        <w:rPr>
          <w:rFonts w:ascii="Times New Roman" w:hAnsi="Times New Roman" w:cs="Times New Roman"/>
          <w:b/>
          <w:sz w:val="28"/>
          <w:szCs w:val="28"/>
          <w:u w:val="single"/>
        </w:rPr>
        <w:t xml:space="preserve"> June</w:t>
      </w:r>
      <w:r w:rsidR="001E03BB" w:rsidRPr="00FF793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26B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4906B7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904B6A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</w:t>
      </w:r>
      <w:r w:rsidR="004906B7">
        <w:rPr>
          <w:rFonts w:ascii="Times New Roman" w:hAnsi="Times New Roman" w:cs="Times New Roman"/>
          <w:b/>
          <w:sz w:val="28"/>
          <w:szCs w:val="28"/>
          <w:u w:val="single"/>
        </w:rPr>
        <w:t>July 3</w:t>
      </w:r>
      <w:r w:rsidR="00904B6A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AE13A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F7935">
        <w:rPr>
          <w:rFonts w:ascii="Times New Roman" w:hAnsi="Times New Roman" w:cs="Times New Roman"/>
          <w:b/>
          <w:sz w:val="28"/>
          <w:szCs w:val="28"/>
          <w:u w:val="single"/>
        </w:rPr>
        <w:t xml:space="preserve"> 2020</w:t>
      </w:r>
    </w:p>
    <w:p w14:paraId="67C54BC4" w14:textId="77777777" w:rsidR="00B432A6" w:rsidRPr="00FF7935" w:rsidRDefault="00B432A6" w:rsidP="00F314B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58C565C4" w14:textId="77777777" w:rsidR="00CB18CE" w:rsidRDefault="00CB18CE" w:rsidP="00CB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9B47D4" w14:textId="06F6FB05" w:rsidR="00525DE3" w:rsidRDefault="00526E65" w:rsidP="00173FBC">
      <w:pPr>
        <w:spacing w:after="0" w:line="240" w:lineRule="auto"/>
        <w:ind w:left="1440" w:hanging="144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526E65">
        <w:rPr>
          <w:rFonts w:ascii="Times New Roman" w:hAnsi="Times New Roman" w:cs="Times New Roman"/>
          <w:b/>
          <w:bCs/>
          <w:sz w:val="24"/>
          <w:szCs w:val="24"/>
          <w:u w:val="single"/>
        </w:rPr>
        <w:t>ADMIN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F0F85" w:rsidRPr="003F0F85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B76D39" w:rsidRPr="003F0F85">
        <w:rPr>
          <w:rFonts w:ascii="Times New Roman" w:hAnsi="Times New Roman" w:cs="Times New Roman"/>
          <w:sz w:val="24"/>
          <w:szCs w:val="24"/>
          <w:highlight w:val="yellow"/>
        </w:rPr>
        <w:t xml:space="preserve">Rebecca, Jennifer, and Brenda worked in the office at least one day </w:t>
      </w:r>
      <w:r w:rsidR="003C187A" w:rsidRPr="003F0F85">
        <w:rPr>
          <w:rFonts w:ascii="Times New Roman" w:hAnsi="Times New Roman" w:cs="Times New Roman"/>
          <w:sz w:val="24"/>
          <w:szCs w:val="24"/>
          <w:highlight w:val="yellow"/>
        </w:rPr>
        <w:t xml:space="preserve">each </w:t>
      </w:r>
      <w:r w:rsidR="00B76D39" w:rsidRPr="003F0F85">
        <w:rPr>
          <w:rFonts w:ascii="Times New Roman" w:hAnsi="Times New Roman" w:cs="Times New Roman"/>
          <w:sz w:val="24"/>
          <w:szCs w:val="24"/>
          <w:highlight w:val="yellow"/>
        </w:rPr>
        <w:t>last week</w:t>
      </w:r>
      <w:r w:rsidR="003C187A" w:rsidRPr="003F0F85">
        <w:rPr>
          <w:rFonts w:ascii="Times New Roman" w:hAnsi="Times New Roman" w:cs="Times New Roman"/>
          <w:sz w:val="24"/>
          <w:szCs w:val="24"/>
          <w:highlight w:val="yellow"/>
        </w:rPr>
        <w:t>, separately</w:t>
      </w:r>
      <w:r w:rsidR="00B76D39">
        <w:rPr>
          <w:rFonts w:ascii="Times New Roman" w:hAnsi="Times New Roman" w:cs="Times New Roman"/>
          <w:sz w:val="24"/>
          <w:szCs w:val="24"/>
        </w:rPr>
        <w:t>.</w:t>
      </w:r>
      <w:r w:rsidR="007B16C6" w:rsidRPr="007B16C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E1498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Jennifer</w:t>
      </w:r>
      <w:r w:rsidR="004F5F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and </w:t>
      </w:r>
      <w:r w:rsidR="007B16C6" w:rsidRPr="00304D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Rebecca </w:t>
      </w:r>
      <w:r w:rsidR="00B76D3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will</w:t>
      </w:r>
      <w:r w:rsidR="003C187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be </w:t>
      </w:r>
      <w:r w:rsidR="007B16C6" w:rsidRPr="00304D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on telework status</w:t>
      </w:r>
      <w:r w:rsidR="00173FB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,</w:t>
      </w:r>
      <w:r w:rsidR="003F0F8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173FB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but reporting to office on as-needed basis</w:t>
      </w:r>
      <w:r w:rsidR="004F5F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.</w:t>
      </w:r>
    </w:p>
    <w:p w14:paraId="2BF44937" w14:textId="5D6FA740" w:rsidR="00584F8D" w:rsidRPr="000477CC" w:rsidRDefault="003F0F85" w:rsidP="000477CC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3F0F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FF2384" w:rsidRPr="00FF2384">
        <w:rPr>
          <w:rFonts w:ascii="Times New Roman" w:hAnsi="Times New Roman" w:cs="Times New Roman"/>
          <w:sz w:val="24"/>
          <w:szCs w:val="24"/>
        </w:rPr>
        <w:t xml:space="preserve"> </w:t>
      </w:r>
      <w:r w:rsidR="00FF2384">
        <w:rPr>
          <w:rFonts w:ascii="Times New Roman" w:hAnsi="Times New Roman" w:cs="Times New Roman"/>
          <w:sz w:val="24"/>
          <w:szCs w:val="24"/>
        </w:rPr>
        <w:t xml:space="preserve">  </w:t>
      </w:r>
      <w:r w:rsidR="0065389F" w:rsidRPr="00FF2384">
        <w:rPr>
          <w:rFonts w:ascii="Times New Roman" w:hAnsi="Times New Roman" w:cs="Times New Roman"/>
          <w:sz w:val="24"/>
          <w:szCs w:val="24"/>
        </w:rPr>
        <w:t>Continue to f</w:t>
      </w:r>
      <w:r w:rsidR="004151F0" w:rsidRPr="00FF2384">
        <w:rPr>
          <w:rFonts w:ascii="Times New Roman" w:hAnsi="Times New Roman" w:cs="Times New Roman"/>
          <w:sz w:val="24"/>
          <w:szCs w:val="24"/>
        </w:rPr>
        <w:t xml:space="preserve">ocus this week on catching up with </w:t>
      </w:r>
      <w:r w:rsidR="003E3F3E" w:rsidRPr="00FF2384">
        <w:rPr>
          <w:rFonts w:ascii="Times New Roman" w:hAnsi="Times New Roman" w:cs="Times New Roman"/>
          <w:sz w:val="24"/>
          <w:szCs w:val="24"/>
        </w:rPr>
        <w:t xml:space="preserve">a) </w:t>
      </w:r>
      <w:r w:rsidR="004151F0" w:rsidRPr="00FF2384">
        <w:rPr>
          <w:rFonts w:ascii="Times New Roman" w:hAnsi="Times New Roman" w:cs="Times New Roman"/>
          <w:sz w:val="24"/>
          <w:szCs w:val="24"/>
        </w:rPr>
        <w:t xml:space="preserve">FOIA, </w:t>
      </w:r>
      <w:r w:rsidR="003E3F3E" w:rsidRPr="00FF2384">
        <w:rPr>
          <w:rFonts w:ascii="Times New Roman" w:hAnsi="Times New Roman" w:cs="Times New Roman"/>
          <w:sz w:val="24"/>
          <w:szCs w:val="24"/>
        </w:rPr>
        <w:t xml:space="preserve">b) </w:t>
      </w:r>
      <w:r w:rsidR="004151F0" w:rsidRPr="00FF2384">
        <w:rPr>
          <w:rFonts w:ascii="Times New Roman" w:hAnsi="Times New Roman" w:cs="Times New Roman"/>
          <w:sz w:val="24"/>
          <w:szCs w:val="24"/>
        </w:rPr>
        <w:t xml:space="preserve">contract reviews, and real estate </w:t>
      </w:r>
    </w:p>
    <w:p w14:paraId="0876AD84" w14:textId="1F702E39" w:rsidR="00CB18CE" w:rsidRPr="00FF2384" w:rsidRDefault="00FF2384" w:rsidP="00584F8D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F2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45B4" w:rsidRPr="00FF2384">
        <w:rPr>
          <w:rFonts w:ascii="Times New Roman" w:hAnsi="Times New Roman" w:cs="Times New Roman"/>
          <w:sz w:val="24"/>
          <w:szCs w:val="24"/>
        </w:rPr>
        <w:t>m</w:t>
      </w:r>
      <w:r w:rsidR="004151F0" w:rsidRPr="00FF2384">
        <w:rPr>
          <w:rFonts w:ascii="Times New Roman" w:hAnsi="Times New Roman" w:cs="Times New Roman"/>
          <w:sz w:val="24"/>
          <w:szCs w:val="24"/>
        </w:rPr>
        <w:t>atters</w:t>
      </w:r>
      <w:r w:rsidR="003E3F3E" w:rsidRPr="00FF2384">
        <w:rPr>
          <w:rFonts w:ascii="Times New Roman" w:hAnsi="Times New Roman" w:cs="Times New Roman"/>
          <w:sz w:val="24"/>
          <w:szCs w:val="24"/>
        </w:rPr>
        <w:t xml:space="preserve">; </w:t>
      </w:r>
      <w:r w:rsidR="00366872" w:rsidRPr="00FF2384">
        <w:rPr>
          <w:rFonts w:ascii="Times New Roman" w:hAnsi="Times New Roman" w:cs="Times New Roman"/>
          <w:sz w:val="24"/>
          <w:szCs w:val="24"/>
        </w:rPr>
        <w:t>c</w:t>
      </w:r>
      <w:r w:rsidR="003E3F3E" w:rsidRPr="00FF2384">
        <w:rPr>
          <w:rFonts w:ascii="Times New Roman" w:hAnsi="Times New Roman" w:cs="Times New Roman"/>
          <w:sz w:val="24"/>
          <w:szCs w:val="24"/>
        </w:rPr>
        <w:t>) directive on camera</w:t>
      </w:r>
      <w:r w:rsidR="00A95DB4" w:rsidRPr="00FF2384">
        <w:rPr>
          <w:rFonts w:ascii="Times New Roman" w:hAnsi="Times New Roman" w:cs="Times New Roman"/>
          <w:sz w:val="24"/>
          <w:szCs w:val="24"/>
        </w:rPr>
        <w:t xml:space="preserve"> drafted – out for review by agency</w:t>
      </w:r>
      <w:r w:rsidR="004151F0" w:rsidRPr="00FF2384">
        <w:rPr>
          <w:rFonts w:ascii="Times New Roman" w:hAnsi="Times New Roman" w:cs="Times New Roman"/>
          <w:sz w:val="24"/>
          <w:szCs w:val="24"/>
        </w:rPr>
        <w:t>.</w:t>
      </w:r>
    </w:p>
    <w:p w14:paraId="44C3AA49" w14:textId="77777777" w:rsidR="00584F8D" w:rsidRPr="00584F8D" w:rsidRDefault="00584F8D" w:rsidP="00584F8D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BEB503C" w14:textId="691D8F85" w:rsidR="00CB18CE" w:rsidRDefault="00CB18CE" w:rsidP="00526E65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26E65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526E65">
        <w:rPr>
          <w:rFonts w:ascii="Times New Roman" w:hAnsi="Times New Roman" w:cs="Times New Roman"/>
          <w:b/>
          <w:sz w:val="24"/>
          <w:szCs w:val="24"/>
          <w:u w:val="single"/>
        </w:rPr>
        <w:t>SSUES</w:t>
      </w:r>
      <w:r w:rsidR="00526E65">
        <w:rPr>
          <w:rFonts w:ascii="Times New Roman" w:hAnsi="Times New Roman" w:cs="Times New Roman"/>
          <w:sz w:val="24"/>
          <w:szCs w:val="24"/>
        </w:rPr>
        <w:t>:</w:t>
      </w:r>
      <w:r w:rsidR="00526E65">
        <w:rPr>
          <w:rFonts w:ascii="Times New Roman" w:hAnsi="Times New Roman" w:cs="Times New Roman"/>
          <w:sz w:val="24"/>
          <w:szCs w:val="24"/>
        </w:rPr>
        <w:tab/>
        <w:t xml:space="preserve">  -</w:t>
      </w:r>
      <w:r w:rsidRPr="00667504">
        <w:rPr>
          <w:rFonts w:ascii="Times New Roman" w:hAnsi="Times New Roman" w:cs="Times New Roman"/>
          <w:sz w:val="24"/>
          <w:szCs w:val="24"/>
          <w:u w:val="single"/>
        </w:rPr>
        <w:t>Ethics</w:t>
      </w:r>
      <w:r w:rsidR="00AA69EA" w:rsidRPr="00667504">
        <w:rPr>
          <w:rFonts w:ascii="Times New Roman" w:hAnsi="Times New Roman" w:cs="Times New Roman"/>
          <w:sz w:val="24"/>
          <w:szCs w:val="24"/>
        </w:rPr>
        <w:t>:</w:t>
      </w:r>
      <w:r w:rsidR="00F314B4" w:rsidRPr="00667504">
        <w:rPr>
          <w:rFonts w:ascii="Times New Roman" w:hAnsi="Times New Roman" w:cs="Times New Roman"/>
          <w:sz w:val="24"/>
          <w:szCs w:val="24"/>
        </w:rPr>
        <w:t xml:space="preserve"> </w:t>
      </w:r>
      <w:r w:rsidR="003E3F3E" w:rsidRPr="00667504">
        <w:rPr>
          <w:rFonts w:ascii="Times New Roman" w:hAnsi="Times New Roman" w:cs="Times New Roman"/>
          <w:sz w:val="24"/>
          <w:szCs w:val="24"/>
        </w:rPr>
        <w:t>Confidential filers all in</w:t>
      </w:r>
      <w:r w:rsidR="00AF595E" w:rsidRPr="00667504">
        <w:rPr>
          <w:rFonts w:ascii="Times New Roman" w:hAnsi="Times New Roman" w:cs="Times New Roman"/>
          <w:sz w:val="24"/>
          <w:szCs w:val="24"/>
        </w:rPr>
        <w:t>; completed reviews and certified.</w:t>
      </w:r>
      <w:r w:rsidR="00667504">
        <w:rPr>
          <w:rFonts w:ascii="Times New Roman" w:hAnsi="Times New Roman" w:cs="Times New Roman"/>
          <w:sz w:val="24"/>
          <w:szCs w:val="24"/>
        </w:rPr>
        <w:t xml:space="preserve"> </w:t>
      </w:r>
      <w:r w:rsidR="002545B4">
        <w:rPr>
          <w:rFonts w:ascii="Times New Roman" w:hAnsi="Times New Roman" w:cs="Times New Roman"/>
          <w:sz w:val="24"/>
          <w:szCs w:val="24"/>
        </w:rPr>
        <w:t xml:space="preserve">Cleared departing employees </w:t>
      </w:r>
      <w:r w:rsidR="00FF2384">
        <w:rPr>
          <w:rFonts w:ascii="Times New Roman" w:hAnsi="Times New Roman" w:cs="Times New Roman"/>
          <w:sz w:val="24"/>
          <w:szCs w:val="24"/>
        </w:rPr>
        <w:t xml:space="preserve">       </w:t>
      </w:r>
      <w:r w:rsidR="00526E65">
        <w:rPr>
          <w:rFonts w:ascii="Times New Roman" w:hAnsi="Times New Roman" w:cs="Times New Roman"/>
          <w:sz w:val="24"/>
          <w:szCs w:val="24"/>
        </w:rPr>
        <w:t xml:space="preserve">        i</w:t>
      </w:r>
      <w:r w:rsidR="002545B4">
        <w:rPr>
          <w:rFonts w:ascii="Times New Roman" w:hAnsi="Times New Roman" w:cs="Times New Roman"/>
          <w:sz w:val="24"/>
          <w:szCs w:val="24"/>
        </w:rPr>
        <w:t>n Paper</w:t>
      </w:r>
      <w:r w:rsidR="00FF2384">
        <w:rPr>
          <w:rFonts w:ascii="Times New Roman" w:hAnsi="Times New Roman" w:cs="Times New Roman"/>
          <w:sz w:val="24"/>
          <w:szCs w:val="24"/>
        </w:rPr>
        <w:t>-</w:t>
      </w:r>
      <w:r w:rsidR="002545B4">
        <w:rPr>
          <w:rFonts w:ascii="Times New Roman" w:hAnsi="Times New Roman" w:cs="Times New Roman"/>
          <w:sz w:val="24"/>
          <w:szCs w:val="24"/>
        </w:rPr>
        <w:t>vision;</w:t>
      </w:r>
      <w:r w:rsidR="00154F93">
        <w:rPr>
          <w:rFonts w:ascii="Times New Roman" w:hAnsi="Times New Roman" w:cs="Times New Roman"/>
          <w:sz w:val="24"/>
          <w:szCs w:val="24"/>
        </w:rPr>
        <w:t xml:space="preserve"> </w:t>
      </w:r>
      <w:r w:rsidR="00154F93" w:rsidRPr="006D7620">
        <w:rPr>
          <w:rFonts w:ascii="Times New Roman" w:hAnsi="Times New Roman" w:cs="Times New Roman"/>
          <w:sz w:val="24"/>
          <w:szCs w:val="24"/>
        </w:rPr>
        <w:t xml:space="preserve">New Entrant Training scheduled for </w:t>
      </w:r>
      <w:r w:rsidR="00220825">
        <w:rPr>
          <w:rFonts w:ascii="Times New Roman" w:hAnsi="Times New Roman" w:cs="Times New Roman"/>
          <w:sz w:val="24"/>
          <w:szCs w:val="24"/>
        </w:rPr>
        <w:t>TBA</w:t>
      </w:r>
      <w:r w:rsidR="00154F93" w:rsidRPr="006D7620">
        <w:rPr>
          <w:rFonts w:ascii="Times New Roman" w:hAnsi="Times New Roman" w:cs="Times New Roman"/>
          <w:sz w:val="24"/>
          <w:szCs w:val="24"/>
        </w:rPr>
        <w:t xml:space="preserve">; </w:t>
      </w:r>
      <w:r w:rsidR="00C45404" w:rsidRPr="006D7620">
        <w:rPr>
          <w:rFonts w:ascii="Times New Roman" w:hAnsi="Times New Roman" w:cs="Times New Roman"/>
          <w:sz w:val="24"/>
          <w:szCs w:val="24"/>
        </w:rPr>
        <w:t xml:space="preserve">Completed Ethics handbook and </w:t>
      </w:r>
      <w:r w:rsidR="006D7620" w:rsidRPr="006D7620">
        <w:rPr>
          <w:rFonts w:ascii="Times New Roman" w:hAnsi="Times New Roman" w:cs="Times New Roman"/>
          <w:sz w:val="24"/>
          <w:szCs w:val="24"/>
        </w:rPr>
        <w:t>PowerPoint</w:t>
      </w:r>
      <w:r w:rsidR="00C45404" w:rsidRPr="006D7620">
        <w:rPr>
          <w:rFonts w:ascii="Times New Roman" w:hAnsi="Times New Roman" w:cs="Times New Roman"/>
          <w:sz w:val="24"/>
          <w:szCs w:val="24"/>
        </w:rPr>
        <w:t>.</w:t>
      </w:r>
      <w:r w:rsidR="002545B4" w:rsidRPr="006D7620">
        <w:rPr>
          <w:rFonts w:ascii="Times New Roman" w:hAnsi="Times New Roman" w:cs="Times New Roman"/>
          <w:sz w:val="24"/>
          <w:szCs w:val="24"/>
        </w:rPr>
        <w:t xml:space="preserve"> </w:t>
      </w:r>
      <w:r w:rsidR="00667504" w:rsidRPr="00154F93"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="00667504" w:rsidRPr="00667504">
        <w:rPr>
          <w:rFonts w:ascii="Times New Roman" w:hAnsi="Times New Roman" w:cs="Times New Roman"/>
          <w:sz w:val="24"/>
          <w:szCs w:val="24"/>
          <w:highlight w:val="yellow"/>
        </w:rPr>
        <w:t xml:space="preserve">reparing Annual Ethics training for staff via </w:t>
      </w:r>
      <w:r w:rsidR="00621E3F" w:rsidRPr="00667504">
        <w:rPr>
          <w:rFonts w:ascii="Times New Roman" w:hAnsi="Times New Roman" w:cs="Times New Roman"/>
          <w:sz w:val="24"/>
          <w:szCs w:val="24"/>
          <w:highlight w:val="yellow"/>
        </w:rPr>
        <w:t>PowerPoint</w:t>
      </w:r>
      <w:r w:rsidR="008C29DF">
        <w:rPr>
          <w:rFonts w:ascii="Times New Roman" w:hAnsi="Times New Roman" w:cs="Times New Roman"/>
          <w:sz w:val="24"/>
          <w:szCs w:val="24"/>
          <w:highlight w:val="yellow"/>
        </w:rPr>
        <w:t>; preparing departing employee handouts for ethics closeouts</w:t>
      </w:r>
      <w:r w:rsidR="00667504" w:rsidRPr="0066750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31B44665" w14:textId="450981EE" w:rsidR="008A0260" w:rsidRDefault="008A0260" w:rsidP="003E3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EAF955" w14:textId="12C4CF83" w:rsidR="005F6DCB" w:rsidRDefault="00CB18CE" w:rsidP="005F6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</w:rPr>
        <w:t>EEO</w:t>
      </w:r>
      <w:r w:rsidR="004C73A3">
        <w:rPr>
          <w:rFonts w:ascii="Times New Roman" w:hAnsi="Times New Roman" w:cs="Times New Roman"/>
          <w:sz w:val="24"/>
          <w:szCs w:val="24"/>
        </w:rPr>
        <w:t xml:space="preserve">:  </w:t>
      </w:r>
      <w:r w:rsidR="00D55B9A">
        <w:rPr>
          <w:rFonts w:ascii="Times New Roman" w:hAnsi="Times New Roman" w:cs="Times New Roman"/>
          <w:sz w:val="24"/>
          <w:szCs w:val="24"/>
        </w:rPr>
        <w:t>3</w:t>
      </w:r>
      <w:r w:rsidR="005F00E5">
        <w:rPr>
          <w:rFonts w:ascii="Times New Roman" w:hAnsi="Times New Roman" w:cs="Times New Roman"/>
          <w:sz w:val="24"/>
          <w:szCs w:val="24"/>
        </w:rPr>
        <w:t xml:space="preserve"> </w:t>
      </w:r>
      <w:r w:rsidR="005F6DCB" w:rsidRPr="000F569B">
        <w:rPr>
          <w:rFonts w:ascii="Times New Roman" w:hAnsi="Times New Roman" w:cs="Times New Roman"/>
          <w:sz w:val="24"/>
          <w:szCs w:val="24"/>
        </w:rPr>
        <w:t>cases, all at EEOC</w:t>
      </w:r>
      <w:r w:rsidR="005F6DCB">
        <w:rPr>
          <w:rFonts w:ascii="Times New Roman" w:hAnsi="Times New Roman" w:cs="Times New Roman"/>
          <w:sz w:val="24"/>
          <w:szCs w:val="24"/>
        </w:rPr>
        <w:t xml:space="preserve">: Supply person, Former Real Est. Chief, &amp; Former Chief of ACQ; </w:t>
      </w:r>
      <w:r w:rsidR="005F6DCB">
        <w:rPr>
          <w:rFonts w:ascii="Times New Roman" w:hAnsi="Times New Roman" w:cs="Times New Roman"/>
          <w:sz w:val="24"/>
          <w:szCs w:val="24"/>
        </w:rPr>
        <w:tab/>
      </w:r>
    </w:p>
    <w:p w14:paraId="0D6C1D54" w14:textId="465C6475" w:rsidR="005F6DCB" w:rsidRDefault="00D55B9A" w:rsidP="005F6DC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76D39">
        <w:rPr>
          <w:rFonts w:ascii="Times New Roman" w:hAnsi="Times New Roman" w:cs="Times New Roman"/>
          <w:sz w:val="24"/>
          <w:szCs w:val="24"/>
        </w:rPr>
        <w:t xml:space="preserve">Informal stage: </w:t>
      </w:r>
      <w:r w:rsidR="005F6DCB" w:rsidRPr="00B76D39">
        <w:rPr>
          <w:rFonts w:ascii="Times New Roman" w:hAnsi="Times New Roman" w:cs="Times New Roman"/>
          <w:sz w:val="24"/>
          <w:szCs w:val="24"/>
        </w:rPr>
        <w:t>Admin. (moved to formal complaint, willing to mediate)</w:t>
      </w:r>
      <w:r w:rsidRPr="00B76D39">
        <w:rPr>
          <w:rFonts w:ascii="Times New Roman" w:hAnsi="Times New Roman" w:cs="Times New Roman"/>
          <w:sz w:val="24"/>
          <w:szCs w:val="24"/>
        </w:rPr>
        <w:t xml:space="preserve">; </w:t>
      </w:r>
      <w:r w:rsidR="005F6DCB" w:rsidRPr="00B76D39">
        <w:rPr>
          <w:rFonts w:ascii="Times New Roman" w:hAnsi="Times New Roman" w:cs="Times New Roman"/>
          <w:sz w:val="24"/>
          <w:szCs w:val="24"/>
        </w:rPr>
        <w:t>HR employee (EE</w:t>
      </w:r>
      <w:r w:rsidR="00FF2384" w:rsidRPr="00B76D39">
        <w:rPr>
          <w:rFonts w:ascii="Times New Roman" w:hAnsi="Times New Roman" w:cs="Times New Roman"/>
          <w:sz w:val="24"/>
          <w:szCs w:val="24"/>
        </w:rPr>
        <w:t xml:space="preserve">O) </w:t>
      </w:r>
      <w:r w:rsidR="005F6DCB" w:rsidRPr="00B76D39">
        <w:rPr>
          <w:rFonts w:ascii="Times New Roman" w:hAnsi="Times New Roman" w:cs="Times New Roman"/>
          <w:sz w:val="24"/>
          <w:szCs w:val="24"/>
        </w:rPr>
        <w:t>mediation did not resolve issue</w:t>
      </w:r>
      <w:r w:rsidR="004D74BA" w:rsidRPr="00B76D39">
        <w:rPr>
          <w:rFonts w:ascii="Times New Roman" w:hAnsi="Times New Roman" w:cs="Times New Roman"/>
          <w:sz w:val="24"/>
          <w:szCs w:val="24"/>
        </w:rPr>
        <w:t xml:space="preserve"> </w:t>
      </w:r>
      <w:r w:rsidR="0019177B" w:rsidRPr="00B76D39">
        <w:rPr>
          <w:rFonts w:ascii="Times New Roman" w:hAnsi="Times New Roman" w:cs="Times New Roman"/>
          <w:sz w:val="24"/>
          <w:szCs w:val="24"/>
        </w:rPr>
        <w:t>letter advising of formal complaint rights issued</w:t>
      </w:r>
      <w:r w:rsidRPr="00B76D39">
        <w:rPr>
          <w:rFonts w:ascii="Times New Roman" w:hAnsi="Times New Roman" w:cs="Times New Roman"/>
          <w:sz w:val="24"/>
          <w:szCs w:val="24"/>
        </w:rPr>
        <w:t xml:space="preserve">; </w:t>
      </w:r>
      <w:r w:rsidR="005F6DCB" w:rsidRPr="00B76D39">
        <w:rPr>
          <w:rFonts w:ascii="Times New Roman" w:hAnsi="Times New Roman" w:cs="Times New Roman"/>
          <w:sz w:val="24"/>
          <w:szCs w:val="24"/>
        </w:rPr>
        <w:t>San Diego-Civil Engineer filed informal complaint for non</w:t>
      </w:r>
      <w:r w:rsidR="00FF2384" w:rsidRPr="00B76D39">
        <w:rPr>
          <w:rFonts w:ascii="Times New Roman" w:hAnsi="Times New Roman" w:cs="Times New Roman"/>
          <w:sz w:val="24"/>
          <w:szCs w:val="24"/>
        </w:rPr>
        <w:t>-</w:t>
      </w:r>
      <w:r w:rsidR="005F6DCB" w:rsidRPr="00B76D39">
        <w:rPr>
          <w:rFonts w:ascii="Times New Roman" w:hAnsi="Times New Roman" w:cs="Times New Roman"/>
          <w:sz w:val="24"/>
          <w:szCs w:val="24"/>
        </w:rPr>
        <w:t>selection.</w:t>
      </w:r>
      <w:r w:rsidR="00B76D39">
        <w:rPr>
          <w:rFonts w:ascii="Times New Roman" w:hAnsi="Times New Roman" w:cs="Times New Roman"/>
          <w:sz w:val="24"/>
          <w:szCs w:val="24"/>
        </w:rPr>
        <w:t xml:space="preserve"> </w:t>
      </w:r>
      <w:r w:rsidR="00A026C6" w:rsidRPr="00A026C6">
        <w:rPr>
          <w:rFonts w:ascii="Times New Roman" w:hAnsi="Times New Roman" w:cs="Times New Roman"/>
          <w:sz w:val="24"/>
          <w:szCs w:val="24"/>
          <w:highlight w:val="yellow"/>
        </w:rPr>
        <w:t>Mediation of Ms. Houglin’s scheduled</w:t>
      </w:r>
      <w:r w:rsidR="000477CC">
        <w:rPr>
          <w:rFonts w:ascii="Times New Roman" w:hAnsi="Times New Roman" w:cs="Times New Roman"/>
          <w:sz w:val="24"/>
          <w:szCs w:val="24"/>
        </w:rPr>
        <w:t xml:space="preserve"> for </w:t>
      </w:r>
      <w:r w:rsidR="000477CC" w:rsidRPr="000477CC">
        <w:rPr>
          <w:rFonts w:ascii="Times New Roman" w:hAnsi="Times New Roman" w:cs="Times New Roman"/>
          <w:sz w:val="24"/>
          <w:szCs w:val="24"/>
          <w:highlight w:val="yellow"/>
        </w:rPr>
        <w:t>June 23</w:t>
      </w:r>
      <w:r w:rsidR="000477CC" w:rsidRPr="000477C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rd</w:t>
      </w:r>
      <w:r w:rsidR="000477CC" w:rsidRPr="000477CC">
        <w:rPr>
          <w:rFonts w:ascii="Times New Roman" w:hAnsi="Times New Roman" w:cs="Times New Roman"/>
          <w:sz w:val="24"/>
          <w:szCs w:val="24"/>
          <w:highlight w:val="yellow"/>
        </w:rPr>
        <w:t>. Jennifer will be the agency representative. Planning a joint Legal EEO Directive.</w:t>
      </w:r>
    </w:p>
    <w:p w14:paraId="63039E7C" w14:textId="77777777" w:rsidR="00CB18CE" w:rsidRDefault="00CB18CE" w:rsidP="00CB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71C63" w14:textId="6674F7A0" w:rsidR="005A2555" w:rsidRDefault="00CB18CE" w:rsidP="005A255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</w:rPr>
        <w:t>FOIA</w:t>
      </w:r>
      <w:r w:rsidR="00DE20CC">
        <w:rPr>
          <w:rFonts w:ascii="Times New Roman" w:hAnsi="Times New Roman" w:cs="Times New Roman"/>
          <w:sz w:val="24"/>
          <w:szCs w:val="24"/>
        </w:rPr>
        <w:t xml:space="preserve">: </w:t>
      </w:r>
      <w:r w:rsidR="00020ECA">
        <w:rPr>
          <w:rFonts w:ascii="Times New Roman" w:hAnsi="Times New Roman" w:cs="Times New Roman"/>
          <w:sz w:val="24"/>
          <w:szCs w:val="24"/>
        </w:rPr>
        <w:t xml:space="preserve"> </w:t>
      </w:r>
      <w:r w:rsidR="00CC7803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="00327D84">
        <w:rPr>
          <w:rFonts w:ascii="Times New Roman" w:hAnsi="Times New Roman" w:cs="Times New Roman"/>
          <w:sz w:val="24"/>
          <w:szCs w:val="24"/>
          <w:highlight w:val="yellow"/>
        </w:rPr>
        <w:t>1</w:t>
      </w:r>
      <w:bookmarkStart w:id="0" w:name="_GoBack"/>
      <w:bookmarkEnd w:id="0"/>
      <w:r w:rsidR="00020ECA" w:rsidRPr="0035291B">
        <w:rPr>
          <w:rFonts w:ascii="Times New Roman" w:hAnsi="Times New Roman" w:cs="Times New Roman"/>
          <w:sz w:val="24"/>
          <w:szCs w:val="24"/>
          <w:highlight w:val="yellow"/>
        </w:rPr>
        <w:t xml:space="preserve"> requests pending </w:t>
      </w:r>
      <w:r w:rsidR="00327D84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="00F666B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020ECA" w:rsidRPr="0035291B">
        <w:rPr>
          <w:rFonts w:ascii="Times New Roman" w:hAnsi="Times New Roman" w:cs="Times New Roman"/>
          <w:sz w:val="24"/>
          <w:szCs w:val="24"/>
          <w:highlight w:val="yellow"/>
        </w:rPr>
        <w:t>Closed</w:t>
      </w:r>
      <w:r w:rsidR="00020ECA">
        <w:rPr>
          <w:rFonts w:ascii="Times New Roman" w:hAnsi="Times New Roman" w:cs="Times New Roman"/>
          <w:sz w:val="24"/>
          <w:szCs w:val="24"/>
          <w:highlight w:val="yellow"/>
        </w:rPr>
        <w:t xml:space="preserve"> this week</w:t>
      </w:r>
      <w:r w:rsidR="00020ECA" w:rsidRPr="0035291B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020ECA">
        <w:rPr>
          <w:rFonts w:ascii="Times New Roman" w:hAnsi="Times New Roman" w:cs="Times New Roman"/>
          <w:sz w:val="24"/>
          <w:szCs w:val="24"/>
        </w:rPr>
        <w:t xml:space="preserve"> </w:t>
      </w:r>
      <w:r w:rsidR="004906B7">
        <w:rPr>
          <w:rFonts w:ascii="Times New Roman" w:hAnsi="Times New Roman" w:cs="Times New Roman"/>
          <w:sz w:val="24"/>
          <w:szCs w:val="24"/>
          <w:highlight w:val="yellow"/>
        </w:rPr>
        <w:t xml:space="preserve"> 4 </w:t>
      </w:r>
      <w:r w:rsidR="00FF1997">
        <w:rPr>
          <w:rFonts w:ascii="Times New Roman" w:hAnsi="Times New Roman" w:cs="Times New Roman"/>
          <w:sz w:val="24"/>
          <w:szCs w:val="24"/>
          <w:highlight w:val="yellow"/>
        </w:rPr>
        <w:t>n</w:t>
      </w:r>
      <w:r w:rsidR="00020ECA">
        <w:rPr>
          <w:rFonts w:ascii="Times New Roman" w:hAnsi="Times New Roman" w:cs="Times New Roman"/>
          <w:sz w:val="24"/>
          <w:szCs w:val="24"/>
          <w:highlight w:val="yellow"/>
        </w:rPr>
        <w:t xml:space="preserve">ew; </w:t>
      </w:r>
      <w:r w:rsidR="0019177B">
        <w:rPr>
          <w:rFonts w:ascii="Times New Roman" w:hAnsi="Times New Roman" w:cs="Times New Roman"/>
          <w:sz w:val="24"/>
          <w:szCs w:val="24"/>
        </w:rPr>
        <w:t>No appeals pending</w:t>
      </w:r>
      <w:r w:rsidR="00020ECA">
        <w:rPr>
          <w:rFonts w:ascii="Times New Roman" w:hAnsi="Times New Roman" w:cs="Times New Roman"/>
          <w:sz w:val="24"/>
          <w:szCs w:val="24"/>
        </w:rPr>
        <w:t xml:space="preserve">. </w:t>
      </w:r>
      <w:r w:rsidR="00020ECA" w:rsidRPr="00F314B4">
        <w:rPr>
          <w:rFonts w:ascii="Times New Roman" w:hAnsi="Times New Roman" w:cs="Times New Roman"/>
          <w:sz w:val="24"/>
          <w:szCs w:val="24"/>
          <w:highlight w:val="yellow"/>
        </w:rPr>
        <w:t>Annual repo</w:t>
      </w:r>
      <w:r w:rsidR="00020ECA">
        <w:rPr>
          <w:rFonts w:ascii="Times New Roman" w:hAnsi="Times New Roman" w:cs="Times New Roman"/>
          <w:sz w:val="24"/>
          <w:szCs w:val="24"/>
          <w:highlight w:val="yellow"/>
        </w:rPr>
        <w:t>rt and raw data completed. Working on Chief FOIA Officer report</w:t>
      </w:r>
      <w:r w:rsidR="008C29DF">
        <w:rPr>
          <w:rFonts w:ascii="Times New Roman" w:hAnsi="Times New Roman" w:cs="Times New Roman"/>
          <w:sz w:val="24"/>
          <w:szCs w:val="24"/>
          <w:highlight w:val="yellow"/>
        </w:rPr>
        <w:t>; review</w:t>
      </w:r>
      <w:r w:rsidR="00626F47">
        <w:rPr>
          <w:rFonts w:ascii="Times New Roman" w:hAnsi="Times New Roman" w:cs="Times New Roman"/>
          <w:sz w:val="24"/>
          <w:szCs w:val="24"/>
          <w:highlight w:val="yellow"/>
        </w:rPr>
        <w:t>ed</w:t>
      </w:r>
      <w:r w:rsidR="008C29DF">
        <w:rPr>
          <w:rFonts w:ascii="Times New Roman" w:hAnsi="Times New Roman" w:cs="Times New Roman"/>
          <w:sz w:val="24"/>
          <w:szCs w:val="24"/>
          <w:highlight w:val="yellow"/>
        </w:rPr>
        <w:t xml:space="preserve"> more than 500 documents on Fischer for posting on website, which will provide responses to numerous FOIA requests</w:t>
      </w:r>
      <w:r w:rsidR="00A026C6">
        <w:rPr>
          <w:rFonts w:ascii="Times New Roman" w:hAnsi="Times New Roman" w:cs="Times New Roman"/>
          <w:sz w:val="24"/>
          <w:szCs w:val="24"/>
        </w:rPr>
        <w:t xml:space="preserve">. </w:t>
      </w:r>
      <w:r w:rsidR="00A026C6" w:rsidRPr="00A026C6">
        <w:rPr>
          <w:rFonts w:ascii="Times New Roman" w:hAnsi="Times New Roman" w:cs="Times New Roman"/>
          <w:sz w:val="24"/>
          <w:szCs w:val="24"/>
          <w:highlight w:val="yellow"/>
        </w:rPr>
        <w:t>Sending prepared documents to outside agencies who also need to review.</w:t>
      </w:r>
      <w:r w:rsidR="00C3003A">
        <w:rPr>
          <w:rFonts w:ascii="Times New Roman" w:hAnsi="Times New Roman" w:cs="Times New Roman"/>
          <w:sz w:val="24"/>
          <w:szCs w:val="24"/>
        </w:rPr>
        <w:t xml:space="preserve"> </w:t>
      </w:r>
      <w:r w:rsidR="00C3003A" w:rsidRPr="003B5237">
        <w:rPr>
          <w:rFonts w:ascii="Times New Roman" w:hAnsi="Times New Roman" w:cs="Times New Roman"/>
          <w:sz w:val="24"/>
          <w:szCs w:val="24"/>
          <w:highlight w:val="yellow"/>
        </w:rPr>
        <w:t>Reviewed, redacted, and processed approximately 570 documents with response to Fisher. Started consults and once released will allow us to close approximately 10 FOIAs</w:t>
      </w:r>
      <w:r w:rsidR="003F0F85">
        <w:rPr>
          <w:rFonts w:ascii="Times New Roman" w:hAnsi="Times New Roman" w:cs="Times New Roman"/>
          <w:sz w:val="24"/>
          <w:szCs w:val="24"/>
        </w:rPr>
        <w:t>.</w:t>
      </w:r>
    </w:p>
    <w:p w14:paraId="70C31C93" w14:textId="56B4FFD3" w:rsidR="00120142" w:rsidRDefault="00120142" w:rsidP="005A255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82C2E10" w14:textId="3768442B" w:rsidR="008A0260" w:rsidRDefault="00415009" w:rsidP="008A0260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77823">
        <w:rPr>
          <w:rFonts w:ascii="Times New Roman" w:hAnsi="Times New Roman" w:cs="Times New Roman"/>
          <w:sz w:val="24"/>
          <w:szCs w:val="24"/>
          <w:u w:val="single"/>
        </w:rPr>
        <w:t>We Build the Wall</w:t>
      </w:r>
      <w:r w:rsidR="00621E3F" w:rsidRPr="00F7782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621E3F" w:rsidRPr="000F569B">
        <w:rPr>
          <w:rFonts w:ascii="Times New Roman" w:hAnsi="Times New Roman" w:cs="Times New Roman"/>
          <w:sz w:val="24"/>
          <w:szCs w:val="24"/>
        </w:rPr>
        <w:t xml:space="preserve"> (</w:t>
      </w:r>
      <w:r w:rsidR="008A0260" w:rsidRPr="00F314B4">
        <w:rPr>
          <w:rFonts w:ascii="Times New Roman" w:hAnsi="Times New Roman" w:cs="Times New Roman"/>
          <w:i/>
          <w:sz w:val="24"/>
          <w:szCs w:val="24"/>
        </w:rPr>
        <w:t>Sunland Park</w:t>
      </w:r>
      <w:r w:rsidR="008A0260">
        <w:rPr>
          <w:rFonts w:ascii="Times New Roman" w:hAnsi="Times New Roman" w:cs="Times New Roman"/>
          <w:sz w:val="24"/>
          <w:szCs w:val="24"/>
        </w:rPr>
        <w:t xml:space="preserve">) </w:t>
      </w:r>
      <w:r w:rsidR="00913393">
        <w:rPr>
          <w:rFonts w:ascii="Times New Roman" w:hAnsi="Times New Roman" w:cs="Times New Roman"/>
          <w:sz w:val="24"/>
          <w:szCs w:val="24"/>
        </w:rPr>
        <w:t>Waiting for CBP response to draft</w:t>
      </w:r>
      <w:r w:rsidR="00F77823">
        <w:rPr>
          <w:rFonts w:ascii="Times New Roman" w:hAnsi="Times New Roman" w:cs="Times New Roman"/>
          <w:sz w:val="24"/>
          <w:szCs w:val="24"/>
        </w:rPr>
        <w:t xml:space="preserve"> MOA between </w:t>
      </w:r>
      <w:r w:rsidR="00FF2384">
        <w:rPr>
          <w:rFonts w:ascii="Times New Roman" w:hAnsi="Times New Roman" w:cs="Times New Roman"/>
          <w:sz w:val="24"/>
          <w:szCs w:val="24"/>
        </w:rPr>
        <w:t xml:space="preserve">  </w:t>
      </w:r>
      <w:r w:rsidR="00F77823">
        <w:rPr>
          <w:rFonts w:ascii="Times New Roman" w:hAnsi="Times New Roman" w:cs="Times New Roman"/>
          <w:sz w:val="24"/>
          <w:szCs w:val="24"/>
        </w:rPr>
        <w:t>USIBWC and CBP</w:t>
      </w:r>
      <w:r w:rsidR="00F306AF" w:rsidRPr="005C7F6D">
        <w:rPr>
          <w:rFonts w:ascii="Times New Roman" w:hAnsi="Times New Roman" w:cs="Times New Roman"/>
          <w:sz w:val="24"/>
          <w:szCs w:val="24"/>
        </w:rPr>
        <w:t xml:space="preserve"> </w:t>
      </w:r>
      <w:r w:rsidR="00E93CCD" w:rsidRPr="005C7F6D">
        <w:rPr>
          <w:rFonts w:ascii="Times New Roman" w:hAnsi="Times New Roman" w:cs="Times New Roman"/>
          <w:sz w:val="24"/>
          <w:szCs w:val="24"/>
        </w:rPr>
        <w:t>re ope</w:t>
      </w:r>
      <w:r w:rsidR="00F77823">
        <w:rPr>
          <w:rFonts w:ascii="Times New Roman" w:hAnsi="Times New Roman" w:cs="Times New Roman"/>
          <w:sz w:val="24"/>
          <w:szCs w:val="24"/>
        </w:rPr>
        <w:t>ration</w:t>
      </w:r>
      <w:r w:rsidR="00E93CCD" w:rsidRPr="005C7F6D">
        <w:rPr>
          <w:rFonts w:ascii="Times New Roman" w:hAnsi="Times New Roman" w:cs="Times New Roman"/>
          <w:sz w:val="24"/>
          <w:szCs w:val="24"/>
        </w:rPr>
        <w:t xml:space="preserve"> of private gate</w:t>
      </w:r>
      <w:r w:rsidR="00F314B4">
        <w:rPr>
          <w:rFonts w:ascii="Times New Roman" w:hAnsi="Times New Roman" w:cs="Times New Roman"/>
          <w:sz w:val="24"/>
          <w:szCs w:val="24"/>
        </w:rPr>
        <w:t>. Working</w:t>
      </w:r>
      <w:r w:rsidR="00F77823">
        <w:rPr>
          <w:rFonts w:ascii="Times New Roman" w:hAnsi="Times New Roman" w:cs="Times New Roman"/>
          <w:sz w:val="24"/>
          <w:szCs w:val="24"/>
        </w:rPr>
        <w:t xml:space="preserve"> with Real Estate re: status of WBTW permit request</w:t>
      </w:r>
      <w:r w:rsidR="00F314B4">
        <w:rPr>
          <w:rFonts w:ascii="Times New Roman" w:hAnsi="Times New Roman" w:cs="Times New Roman"/>
          <w:sz w:val="24"/>
          <w:szCs w:val="24"/>
        </w:rPr>
        <w:t xml:space="preserve"> - no</w:t>
      </w:r>
      <w:r w:rsidR="008A0260">
        <w:rPr>
          <w:rFonts w:ascii="Times New Roman" w:hAnsi="Times New Roman" w:cs="Times New Roman"/>
          <w:sz w:val="24"/>
          <w:szCs w:val="24"/>
        </w:rPr>
        <w:t xml:space="preserve"> response from WBTW to USIBWC</w:t>
      </w:r>
      <w:r w:rsidR="00F314B4">
        <w:rPr>
          <w:rFonts w:ascii="Times New Roman" w:hAnsi="Times New Roman" w:cs="Times New Roman"/>
          <w:sz w:val="24"/>
          <w:szCs w:val="24"/>
        </w:rPr>
        <w:t>’s</w:t>
      </w:r>
      <w:r w:rsidR="008A0260">
        <w:rPr>
          <w:rFonts w:ascii="Times New Roman" w:hAnsi="Times New Roman" w:cs="Times New Roman"/>
          <w:sz w:val="24"/>
          <w:szCs w:val="24"/>
        </w:rPr>
        <w:t xml:space="preserve"> </w:t>
      </w:r>
      <w:r w:rsidR="00F314B4">
        <w:rPr>
          <w:rFonts w:ascii="Times New Roman" w:hAnsi="Times New Roman" w:cs="Times New Roman"/>
          <w:sz w:val="24"/>
          <w:szCs w:val="24"/>
        </w:rPr>
        <w:t>list of</w:t>
      </w:r>
      <w:r w:rsidR="008A0260">
        <w:rPr>
          <w:rFonts w:ascii="Times New Roman" w:hAnsi="Times New Roman" w:cs="Times New Roman"/>
          <w:sz w:val="24"/>
          <w:szCs w:val="24"/>
        </w:rPr>
        <w:t xml:space="preserve"> additional documents for gate permit. </w:t>
      </w:r>
      <w:r w:rsidR="008A0260" w:rsidRPr="004151F0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F314B4" w:rsidRPr="004151F0">
        <w:rPr>
          <w:rFonts w:ascii="Times New Roman" w:hAnsi="Times New Roman" w:cs="Times New Roman"/>
          <w:sz w:val="24"/>
          <w:szCs w:val="24"/>
        </w:rPr>
        <w:t xml:space="preserve">that has been </w:t>
      </w:r>
      <w:r w:rsidR="008A0260" w:rsidRPr="004151F0">
        <w:rPr>
          <w:rFonts w:ascii="Times New Roman" w:hAnsi="Times New Roman" w:cs="Times New Roman"/>
          <w:sz w:val="24"/>
          <w:szCs w:val="24"/>
        </w:rPr>
        <w:t xml:space="preserve">released pursuant to FOIA about WBTW Sunland Park project </w:t>
      </w:r>
      <w:r w:rsidR="00F314B4" w:rsidRPr="004151F0">
        <w:rPr>
          <w:rFonts w:ascii="Times New Roman" w:hAnsi="Times New Roman" w:cs="Times New Roman"/>
          <w:sz w:val="24"/>
          <w:szCs w:val="24"/>
        </w:rPr>
        <w:t xml:space="preserve">is </w:t>
      </w:r>
      <w:r w:rsidR="008A0260" w:rsidRPr="004151F0">
        <w:rPr>
          <w:rFonts w:ascii="Times New Roman" w:hAnsi="Times New Roman" w:cs="Times New Roman"/>
          <w:sz w:val="24"/>
          <w:szCs w:val="24"/>
        </w:rPr>
        <w:t>now available on Agency website</w:t>
      </w:r>
      <w:r w:rsidR="008A0260">
        <w:rPr>
          <w:rFonts w:ascii="Times New Roman" w:hAnsi="Times New Roman" w:cs="Times New Roman"/>
          <w:sz w:val="24"/>
          <w:szCs w:val="24"/>
        </w:rPr>
        <w:t>.</w:t>
      </w:r>
      <w:r w:rsidR="00154F93">
        <w:rPr>
          <w:rFonts w:ascii="Times New Roman" w:hAnsi="Times New Roman" w:cs="Times New Roman"/>
          <w:sz w:val="24"/>
          <w:szCs w:val="24"/>
        </w:rPr>
        <w:t xml:space="preserve"> </w:t>
      </w:r>
      <w:r w:rsidR="00154F93" w:rsidRPr="006135B7">
        <w:rPr>
          <w:rFonts w:ascii="Times New Roman" w:hAnsi="Times New Roman" w:cs="Times New Roman"/>
          <w:sz w:val="24"/>
          <w:szCs w:val="24"/>
        </w:rPr>
        <w:t>Email sent to DHS informing them that analysis complete;</w:t>
      </w:r>
      <w:r w:rsidR="00154F93">
        <w:rPr>
          <w:rFonts w:ascii="Times New Roman" w:hAnsi="Times New Roman" w:cs="Times New Roman"/>
          <w:sz w:val="24"/>
          <w:szCs w:val="24"/>
        </w:rPr>
        <w:t xml:space="preserve"> </w:t>
      </w:r>
      <w:r w:rsidR="00154F93" w:rsidRPr="006135B7">
        <w:rPr>
          <w:rFonts w:ascii="Times New Roman" w:hAnsi="Times New Roman" w:cs="Times New Roman"/>
          <w:sz w:val="24"/>
          <w:szCs w:val="24"/>
        </w:rPr>
        <w:t>Letter with model results and model sent to Fischer.</w:t>
      </w:r>
    </w:p>
    <w:p w14:paraId="1F7006EF" w14:textId="77777777" w:rsidR="00526E65" w:rsidRDefault="00526E65" w:rsidP="008A0260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DA9D8F2" w14:textId="01CF9246" w:rsidR="004151F0" w:rsidRPr="00836D51" w:rsidRDefault="008A0260" w:rsidP="004151F0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highlight w:val="yellow"/>
        </w:rPr>
      </w:pPr>
      <w:r w:rsidRPr="00667504">
        <w:rPr>
          <w:rFonts w:ascii="Times New Roman" w:hAnsi="Times New Roman" w:cs="Times New Roman"/>
          <w:sz w:val="24"/>
          <w:szCs w:val="24"/>
        </w:rPr>
        <w:t>(</w:t>
      </w:r>
      <w:r w:rsidR="00F314B4" w:rsidRPr="00667504">
        <w:rPr>
          <w:rFonts w:ascii="Times New Roman" w:hAnsi="Times New Roman" w:cs="Times New Roman"/>
          <w:i/>
          <w:sz w:val="24"/>
          <w:szCs w:val="24"/>
        </w:rPr>
        <w:t xml:space="preserve">Mission, </w:t>
      </w:r>
      <w:r w:rsidRPr="00667504">
        <w:rPr>
          <w:rFonts w:ascii="Times New Roman" w:hAnsi="Times New Roman" w:cs="Times New Roman"/>
          <w:i/>
          <w:sz w:val="24"/>
          <w:szCs w:val="24"/>
        </w:rPr>
        <w:t>T</w:t>
      </w:r>
      <w:r w:rsidR="00F314B4" w:rsidRPr="00667504">
        <w:rPr>
          <w:rFonts w:ascii="Times New Roman" w:hAnsi="Times New Roman" w:cs="Times New Roman"/>
          <w:i/>
          <w:sz w:val="24"/>
          <w:szCs w:val="24"/>
        </w:rPr>
        <w:t>X</w:t>
      </w:r>
      <w:r w:rsidRPr="006135B7">
        <w:rPr>
          <w:rFonts w:ascii="Times New Roman" w:hAnsi="Times New Roman" w:cs="Times New Roman"/>
          <w:sz w:val="24"/>
          <w:szCs w:val="24"/>
        </w:rPr>
        <w:t>)</w:t>
      </w:r>
      <w:r w:rsidR="00584F8D" w:rsidRPr="00C45404">
        <w:rPr>
          <w:rFonts w:ascii="Times New Roman" w:hAnsi="Times New Roman" w:cs="Times New Roman"/>
          <w:sz w:val="24"/>
          <w:szCs w:val="24"/>
        </w:rPr>
        <w:t xml:space="preserve">. </w:t>
      </w:r>
      <w:r w:rsidR="007B16C6" w:rsidRPr="00C45404">
        <w:rPr>
          <w:rFonts w:ascii="Times New Roman" w:hAnsi="Times New Roman" w:cs="Times New Roman"/>
          <w:sz w:val="24"/>
          <w:szCs w:val="24"/>
        </w:rPr>
        <w:t>modeling complete</w:t>
      </w:r>
      <w:r w:rsidR="00667504" w:rsidRPr="00C45404">
        <w:rPr>
          <w:rFonts w:ascii="Times New Roman" w:hAnsi="Times New Roman" w:cs="Times New Roman"/>
          <w:sz w:val="24"/>
          <w:szCs w:val="24"/>
        </w:rPr>
        <w:t xml:space="preserve">d and sent to Mexico for review. 10% deflection into US may be mitigated with gate. </w:t>
      </w:r>
      <w:r w:rsidR="009702CC" w:rsidRPr="00C45404">
        <w:rPr>
          <w:rFonts w:ascii="Times New Roman" w:hAnsi="Times New Roman" w:cs="Times New Roman"/>
          <w:sz w:val="24"/>
          <w:szCs w:val="24"/>
        </w:rPr>
        <w:t xml:space="preserve">Mexico preliminary response received. Joint meeting </w:t>
      </w:r>
      <w:r w:rsidR="00D55B9A" w:rsidRPr="00C45404">
        <w:rPr>
          <w:rFonts w:ascii="Times New Roman" w:hAnsi="Times New Roman" w:cs="Times New Roman"/>
          <w:sz w:val="24"/>
          <w:szCs w:val="24"/>
        </w:rPr>
        <w:t xml:space="preserve">sought </w:t>
      </w:r>
      <w:r w:rsidR="009702CC" w:rsidRPr="00C45404">
        <w:rPr>
          <w:rFonts w:ascii="Times New Roman" w:hAnsi="Times New Roman" w:cs="Times New Roman"/>
          <w:sz w:val="24"/>
          <w:szCs w:val="24"/>
        </w:rPr>
        <w:t xml:space="preserve">with </w:t>
      </w:r>
      <w:r w:rsidR="00A95DB4" w:rsidRPr="00C45404">
        <w:rPr>
          <w:rFonts w:ascii="Times New Roman" w:hAnsi="Times New Roman" w:cs="Times New Roman"/>
          <w:sz w:val="24"/>
          <w:szCs w:val="24"/>
        </w:rPr>
        <w:t>DHS</w:t>
      </w:r>
      <w:r w:rsidR="00D55B9A" w:rsidRPr="00C45404">
        <w:rPr>
          <w:rFonts w:ascii="Times New Roman" w:hAnsi="Times New Roman" w:cs="Times New Roman"/>
          <w:sz w:val="24"/>
          <w:szCs w:val="24"/>
        </w:rPr>
        <w:t xml:space="preserve">. </w:t>
      </w:r>
      <w:r w:rsidR="00A95DB4" w:rsidRPr="00C45404">
        <w:rPr>
          <w:rFonts w:ascii="Times New Roman" w:hAnsi="Times New Roman" w:cs="Times New Roman"/>
          <w:sz w:val="24"/>
          <w:szCs w:val="24"/>
        </w:rPr>
        <w:t xml:space="preserve"> </w:t>
      </w:r>
      <w:r w:rsidR="009702CC" w:rsidRPr="00C45404">
        <w:rPr>
          <w:rFonts w:ascii="Times New Roman" w:hAnsi="Times New Roman" w:cs="Times New Roman"/>
          <w:sz w:val="24"/>
          <w:szCs w:val="24"/>
        </w:rPr>
        <w:t>.</w:t>
      </w:r>
      <w:r w:rsidR="00FA1189" w:rsidRPr="00C45404">
        <w:rPr>
          <w:rFonts w:ascii="Times New Roman" w:hAnsi="Times New Roman" w:cs="Times New Roman"/>
          <w:sz w:val="24"/>
          <w:szCs w:val="24"/>
        </w:rPr>
        <w:t xml:space="preserve"> Status hearing held May 6. </w:t>
      </w:r>
      <w:r w:rsidR="00FA1189">
        <w:rPr>
          <w:rFonts w:ascii="Times New Roman" w:hAnsi="Times New Roman" w:cs="Times New Roman"/>
          <w:sz w:val="24"/>
          <w:szCs w:val="24"/>
          <w:highlight w:val="yellow"/>
        </w:rPr>
        <w:t>Court extended modeling work 60 days. Mexico responded hopes to have their modeling done by end of May.</w:t>
      </w:r>
    </w:p>
    <w:p w14:paraId="09EFC48A" w14:textId="77777777" w:rsidR="00D851BA" w:rsidRDefault="00D851BA" w:rsidP="00120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990FCA" w14:textId="5A8AFBA4" w:rsidR="00D00F94" w:rsidRDefault="00F540C0" w:rsidP="00AF595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3393">
        <w:rPr>
          <w:rFonts w:ascii="Times New Roman" w:hAnsi="Times New Roman" w:cs="Times New Roman"/>
          <w:sz w:val="24"/>
          <w:szCs w:val="24"/>
          <w:u w:val="single"/>
        </w:rPr>
        <w:t>New River Concerns</w:t>
      </w:r>
      <w:r w:rsidRPr="00913393">
        <w:rPr>
          <w:rFonts w:ascii="Times New Roman" w:hAnsi="Times New Roman" w:cs="Times New Roman"/>
          <w:sz w:val="24"/>
          <w:szCs w:val="24"/>
        </w:rPr>
        <w:t xml:space="preserve">: </w:t>
      </w:r>
      <w:r w:rsidR="00784864" w:rsidRPr="00913393">
        <w:rPr>
          <w:rFonts w:ascii="Times New Roman" w:hAnsi="Times New Roman" w:cs="Times New Roman"/>
          <w:sz w:val="24"/>
          <w:szCs w:val="24"/>
        </w:rPr>
        <w:t xml:space="preserve"> </w:t>
      </w:r>
      <w:r w:rsidR="00AF595E">
        <w:rPr>
          <w:rFonts w:ascii="Times New Roman" w:hAnsi="Times New Roman" w:cs="Times New Roman"/>
          <w:sz w:val="24"/>
          <w:szCs w:val="24"/>
        </w:rPr>
        <w:t>Met with County to work toward Minute and obtaining money for feasibility study funded by NADBANK, and possible treatment plant.</w:t>
      </w:r>
    </w:p>
    <w:p w14:paraId="20E4A87C" w14:textId="77777777" w:rsidR="00AF595E" w:rsidRDefault="00AF595E" w:rsidP="00AF595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9FFB9EE" w14:textId="6FB2F35B" w:rsidR="00F11562" w:rsidRDefault="00FF2384" w:rsidP="00B61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26E65" w:rsidRPr="00526E65">
        <w:rPr>
          <w:rFonts w:ascii="Times New Roman" w:hAnsi="Times New Roman" w:cs="Times New Roman"/>
          <w:b/>
          <w:sz w:val="24"/>
          <w:szCs w:val="24"/>
          <w:u w:val="single"/>
        </w:rPr>
        <w:t>CASES</w:t>
      </w:r>
      <w:r w:rsidR="009766D5" w:rsidRPr="00FF2384">
        <w:rPr>
          <w:rFonts w:ascii="Times New Roman" w:hAnsi="Times New Roman" w:cs="Times New Roman"/>
          <w:bCs/>
          <w:sz w:val="24"/>
          <w:szCs w:val="24"/>
        </w:rPr>
        <w:tab/>
      </w:r>
      <w:r w:rsidR="00CB18CE">
        <w:rPr>
          <w:rFonts w:ascii="Times New Roman" w:hAnsi="Times New Roman" w:cs="Times New Roman"/>
          <w:sz w:val="24"/>
          <w:szCs w:val="24"/>
        </w:rPr>
        <w:t xml:space="preserve">- </w:t>
      </w:r>
      <w:r w:rsidR="00CB18CE" w:rsidRPr="007F1D9F">
        <w:rPr>
          <w:rFonts w:ascii="Times New Roman" w:hAnsi="Times New Roman" w:cs="Times New Roman"/>
          <w:sz w:val="24"/>
          <w:szCs w:val="24"/>
          <w:u w:val="single"/>
        </w:rPr>
        <w:t>AZ v. USIBWC</w:t>
      </w:r>
      <w:r w:rsidR="00F11562">
        <w:rPr>
          <w:rFonts w:ascii="Times New Roman" w:hAnsi="Times New Roman" w:cs="Times New Roman"/>
          <w:sz w:val="24"/>
          <w:szCs w:val="24"/>
          <w:u w:val="single"/>
        </w:rPr>
        <w:t xml:space="preserve"> (v. City of Nogales)</w:t>
      </w:r>
      <w:r w:rsidR="00CB18CE">
        <w:rPr>
          <w:rFonts w:ascii="Times New Roman" w:hAnsi="Times New Roman" w:cs="Times New Roman"/>
          <w:sz w:val="24"/>
          <w:szCs w:val="24"/>
        </w:rPr>
        <w:t>:  D</w:t>
      </w:r>
      <w:r w:rsidR="003C6609">
        <w:rPr>
          <w:rFonts w:ascii="Times New Roman" w:hAnsi="Times New Roman" w:cs="Times New Roman"/>
          <w:sz w:val="24"/>
          <w:szCs w:val="24"/>
        </w:rPr>
        <w:t>O</w:t>
      </w:r>
      <w:r w:rsidR="00CB18CE">
        <w:rPr>
          <w:rFonts w:ascii="Times New Roman" w:hAnsi="Times New Roman" w:cs="Times New Roman"/>
          <w:sz w:val="24"/>
          <w:szCs w:val="24"/>
        </w:rPr>
        <w:t>J Lead, U</w:t>
      </w:r>
      <w:r w:rsidR="008100E2">
        <w:rPr>
          <w:rFonts w:ascii="Times New Roman" w:hAnsi="Times New Roman" w:cs="Times New Roman"/>
          <w:sz w:val="24"/>
          <w:szCs w:val="24"/>
        </w:rPr>
        <w:t>.</w:t>
      </w:r>
      <w:r w:rsidR="00CB18CE">
        <w:rPr>
          <w:rFonts w:ascii="Times New Roman" w:hAnsi="Times New Roman" w:cs="Times New Roman"/>
          <w:sz w:val="24"/>
          <w:szCs w:val="24"/>
        </w:rPr>
        <w:t>S Dist. C</w:t>
      </w:r>
      <w:r w:rsidR="008100E2">
        <w:rPr>
          <w:rFonts w:ascii="Times New Roman" w:hAnsi="Times New Roman" w:cs="Times New Roman"/>
          <w:sz w:val="24"/>
          <w:szCs w:val="24"/>
        </w:rPr>
        <w:t>ourt</w:t>
      </w:r>
      <w:r w:rsidR="00F56F99">
        <w:rPr>
          <w:rFonts w:ascii="Times New Roman" w:hAnsi="Times New Roman" w:cs="Times New Roman"/>
          <w:sz w:val="24"/>
          <w:szCs w:val="24"/>
        </w:rPr>
        <w:t xml:space="preserve"> </w:t>
      </w:r>
      <w:r w:rsidR="00F11562">
        <w:rPr>
          <w:rFonts w:ascii="Times New Roman" w:hAnsi="Times New Roman" w:cs="Times New Roman"/>
          <w:sz w:val="24"/>
          <w:szCs w:val="24"/>
        </w:rPr>
        <w:t>Environmental case based on</w:t>
      </w:r>
    </w:p>
    <w:p w14:paraId="128CE1EA" w14:textId="1D6E5C5E" w:rsidR="00CB18CE" w:rsidRDefault="00F11562" w:rsidP="00836D5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metals in effluent and alleged leaking IOI; </w:t>
      </w:r>
      <w:r w:rsidR="00F56F99" w:rsidRPr="007F1D9F">
        <w:rPr>
          <w:rFonts w:ascii="Times New Roman" w:hAnsi="Times New Roman" w:cs="Times New Roman"/>
          <w:sz w:val="24"/>
          <w:szCs w:val="24"/>
        </w:rPr>
        <w:t>Settlement</w:t>
      </w:r>
      <w:r w:rsidR="00972BB4" w:rsidRPr="007F1D9F">
        <w:rPr>
          <w:rFonts w:ascii="Times New Roman" w:hAnsi="Times New Roman" w:cs="Times New Roman"/>
          <w:sz w:val="24"/>
          <w:szCs w:val="24"/>
        </w:rPr>
        <w:t xml:space="preserve"> </w:t>
      </w:r>
      <w:r w:rsidR="00B432A6" w:rsidRPr="007F1D9F">
        <w:rPr>
          <w:rFonts w:ascii="Times New Roman" w:hAnsi="Times New Roman" w:cs="Times New Roman"/>
          <w:sz w:val="24"/>
          <w:szCs w:val="24"/>
        </w:rPr>
        <w:t>meeting</w:t>
      </w:r>
      <w:r w:rsidR="00BC6609" w:rsidRPr="007F1D9F">
        <w:rPr>
          <w:rFonts w:ascii="Times New Roman" w:hAnsi="Times New Roman" w:cs="Times New Roman"/>
          <w:sz w:val="24"/>
          <w:szCs w:val="24"/>
        </w:rPr>
        <w:t xml:space="preserve"> homework</w:t>
      </w:r>
      <w:r w:rsidR="00F77823" w:rsidRPr="007F1D9F">
        <w:rPr>
          <w:rFonts w:ascii="Times New Roman" w:hAnsi="Times New Roman" w:cs="Times New Roman"/>
          <w:sz w:val="24"/>
          <w:szCs w:val="24"/>
        </w:rPr>
        <w:t xml:space="preserve"> completed</w:t>
      </w:r>
      <w:r w:rsidR="00836D51">
        <w:rPr>
          <w:rFonts w:ascii="Times New Roman" w:hAnsi="Times New Roman" w:cs="Times New Roman"/>
          <w:sz w:val="24"/>
          <w:szCs w:val="24"/>
        </w:rPr>
        <w:t xml:space="preserve"> except for deliverables by City of Nogales</w:t>
      </w:r>
      <w:r w:rsidR="00836D51" w:rsidRPr="00AF595E">
        <w:rPr>
          <w:rFonts w:ascii="Times New Roman" w:hAnsi="Times New Roman" w:cs="Times New Roman"/>
          <w:sz w:val="24"/>
          <w:szCs w:val="24"/>
        </w:rPr>
        <w:t xml:space="preserve">. </w:t>
      </w:r>
      <w:r w:rsidR="00CA18CD" w:rsidRPr="00AF595E">
        <w:rPr>
          <w:rFonts w:ascii="Times New Roman" w:hAnsi="Times New Roman" w:cs="Times New Roman"/>
          <w:sz w:val="24"/>
          <w:szCs w:val="24"/>
        </w:rPr>
        <w:t>Easements for IOI rehab project</w:t>
      </w:r>
      <w:r w:rsidR="004151F0" w:rsidRPr="00AF595E">
        <w:rPr>
          <w:rFonts w:ascii="Times New Roman" w:hAnsi="Times New Roman" w:cs="Times New Roman"/>
          <w:sz w:val="24"/>
          <w:szCs w:val="24"/>
        </w:rPr>
        <w:t xml:space="preserve"> ongoing. </w:t>
      </w:r>
      <w:r w:rsidR="003E3F3E" w:rsidRPr="00AF595E">
        <w:rPr>
          <w:rFonts w:ascii="Times New Roman" w:hAnsi="Times New Roman" w:cs="Times New Roman"/>
          <w:sz w:val="24"/>
          <w:szCs w:val="24"/>
        </w:rPr>
        <w:t>3 changes to settlement and MOA from City received.</w:t>
      </w:r>
      <w:r w:rsidR="00AF595E">
        <w:rPr>
          <w:rFonts w:ascii="Times New Roman" w:hAnsi="Times New Roman" w:cs="Times New Roman"/>
          <w:sz w:val="24"/>
          <w:szCs w:val="24"/>
        </w:rPr>
        <w:t xml:space="preserve"> </w:t>
      </w:r>
      <w:r w:rsidR="007B16C6" w:rsidRPr="009702CC">
        <w:rPr>
          <w:rFonts w:ascii="Times New Roman" w:hAnsi="Times New Roman" w:cs="Times New Roman"/>
          <w:sz w:val="24"/>
          <w:szCs w:val="24"/>
        </w:rPr>
        <w:t>USIBWC staff complet</w:t>
      </w:r>
      <w:r w:rsidR="00667504" w:rsidRPr="009702CC">
        <w:rPr>
          <w:rFonts w:ascii="Times New Roman" w:hAnsi="Times New Roman" w:cs="Times New Roman"/>
          <w:sz w:val="24"/>
          <w:szCs w:val="24"/>
        </w:rPr>
        <w:t>ed</w:t>
      </w:r>
      <w:r w:rsidR="007B16C6" w:rsidRPr="009702CC">
        <w:rPr>
          <w:rFonts w:ascii="Times New Roman" w:hAnsi="Times New Roman" w:cs="Times New Roman"/>
          <w:sz w:val="24"/>
          <w:szCs w:val="24"/>
        </w:rPr>
        <w:t xml:space="preserve"> rough estimate of new pipeline </w:t>
      </w:r>
      <w:r w:rsidR="00667504" w:rsidRPr="009702CC">
        <w:rPr>
          <w:rFonts w:ascii="Times New Roman" w:hAnsi="Times New Roman" w:cs="Times New Roman"/>
          <w:sz w:val="24"/>
          <w:szCs w:val="24"/>
        </w:rPr>
        <w:t xml:space="preserve">at a minimum $85 M. </w:t>
      </w:r>
      <w:r w:rsidR="00954D2F" w:rsidRPr="006D7620">
        <w:rPr>
          <w:rFonts w:ascii="Times New Roman" w:hAnsi="Times New Roman" w:cs="Times New Roman"/>
          <w:sz w:val="24"/>
          <w:szCs w:val="24"/>
        </w:rPr>
        <w:t xml:space="preserve">Final offer sent to Arizona. Status check on settlement due to </w:t>
      </w:r>
      <w:r w:rsidR="00954D2F" w:rsidRPr="006D7620">
        <w:rPr>
          <w:rFonts w:ascii="Times New Roman" w:hAnsi="Times New Roman" w:cs="Times New Roman"/>
          <w:sz w:val="24"/>
          <w:szCs w:val="24"/>
        </w:rPr>
        <w:lastRenderedPageBreak/>
        <w:t>Court May 12.</w:t>
      </w:r>
      <w:r w:rsidR="00814E14">
        <w:rPr>
          <w:rFonts w:ascii="Times New Roman" w:hAnsi="Times New Roman" w:cs="Times New Roman"/>
          <w:sz w:val="24"/>
          <w:szCs w:val="24"/>
        </w:rPr>
        <w:t xml:space="preserve"> Offer to settlement by USIBWC accepted by Arizona. </w:t>
      </w:r>
      <w:r w:rsidR="00814E14" w:rsidRPr="0012030B">
        <w:rPr>
          <w:rFonts w:ascii="Times New Roman" w:hAnsi="Times New Roman" w:cs="Times New Roman"/>
          <w:sz w:val="24"/>
          <w:szCs w:val="24"/>
          <w:highlight w:val="yellow"/>
        </w:rPr>
        <w:t>Pending DOJ approval</w:t>
      </w:r>
      <w:r w:rsidR="006B47BF">
        <w:rPr>
          <w:rFonts w:ascii="Times New Roman" w:hAnsi="Times New Roman" w:cs="Times New Roman"/>
          <w:sz w:val="24"/>
          <w:szCs w:val="24"/>
        </w:rPr>
        <w:t xml:space="preserve">, </w:t>
      </w:r>
      <w:r w:rsidR="006B47BF" w:rsidRPr="006B47BF">
        <w:rPr>
          <w:rFonts w:ascii="Times New Roman" w:hAnsi="Times New Roman" w:cs="Times New Roman"/>
          <w:sz w:val="24"/>
          <w:szCs w:val="24"/>
          <w:highlight w:val="yellow"/>
        </w:rPr>
        <w:t>which is now before the very last person to approve, so should occur soon.</w:t>
      </w:r>
      <w:r w:rsidR="00A026C6">
        <w:rPr>
          <w:rFonts w:ascii="Times New Roman" w:hAnsi="Times New Roman" w:cs="Times New Roman"/>
          <w:sz w:val="24"/>
          <w:szCs w:val="24"/>
        </w:rPr>
        <w:t xml:space="preserve"> </w:t>
      </w:r>
      <w:r w:rsidR="00A026C6" w:rsidRPr="00A026C6">
        <w:rPr>
          <w:rFonts w:ascii="Times New Roman" w:hAnsi="Times New Roman" w:cs="Times New Roman"/>
          <w:sz w:val="24"/>
          <w:szCs w:val="24"/>
          <w:highlight w:val="yellow"/>
        </w:rPr>
        <w:t>Arizona AG has completed review and approved</w:t>
      </w:r>
      <w:r w:rsidR="003B5237">
        <w:rPr>
          <w:rFonts w:ascii="Times New Roman" w:hAnsi="Times New Roman" w:cs="Times New Roman"/>
          <w:sz w:val="24"/>
          <w:szCs w:val="24"/>
          <w:highlight w:val="yellow"/>
        </w:rPr>
        <w:t xml:space="preserve"> settlement</w:t>
      </w:r>
      <w:r w:rsidR="00A026C6" w:rsidRPr="00A026C6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814E14" w:rsidRPr="00A026C6">
        <w:rPr>
          <w:rFonts w:ascii="Times New Roman" w:hAnsi="Times New Roman" w:cs="Times New Roman"/>
          <w:sz w:val="24"/>
          <w:szCs w:val="24"/>
          <w:highlight w:val="yellow"/>
        </w:rPr>
        <w:t>AZ financial contribution to occur in 2 checks</w:t>
      </w:r>
      <w:r w:rsidR="00814E14" w:rsidRPr="000477C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0477CC" w:rsidRPr="000477CC">
        <w:rPr>
          <w:rFonts w:ascii="Times New Roman" w:hAnsi="Times New Roman" w:cs="Times New Roman"/>
          <w:sz w:val="24"/>
          <w:szCs w:val="24"/>
          <w:highlight w:val="yellow"/>
        </w:rPr>
        <w:t xml:space="preserve"> Still waiting on DOJ approval</w:t>
      </w:r>
      <w:r w:rsidR="000477CC">
        <w:rPr>
          <w:rFonts w:ascii="Times New Roman" w:hAnsi="Times New Roman" w:cs="Times New Roman"/>
          <w:sz w:val="24"/>
          <w:szCs w:val="24"/>
        </w:rPr>
        <w:t>.</w:t>
      </w:r>
    </w:p>
    <w:p w14:paraId="038EED84" w14:textId="77777777" w:rsidR="00A172D9" w:rsidRPr="00836D51" w:rsidRDefault="00A172D9" w:rsidP="00836D5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1C38A8D" w14:textId="77777777" w:rsidR="00707133" w:rsidRDefault="00707133" w:rsidP="00CB18CE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05A71413" w14:textId="18871C8D" w:rsidR="00237F6C" w:rsidRDefault="00707133" w:rsidP="00FE089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45BD" w:rsidRPr="00F314B4">
        <w:rPr>
          <w:rFonts w:ascii="Times New Roman" w:hAnsi="Times New Roman" w:cs="Times New Roman"/>
          <w:sz w:val="24"/>
          <w:szCs w:val="24"/>
          <w:u w:val="single"/>
        </w:rPr>
        <w:t>San Diego (Wastewater)</w:t>
      </w:r>
      <w:r w:rsidRPr="00F314B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0F2">
        <w:rPr>
          <w:rFonts w:ascii="Times New Roman" w:hAnsi="Times New Roman" w:cs="Times New Roman"/>
          <w:sz w:val="24"/>
          <w:szCs w:val="24"/>
        </w:rPr>
        <w:t xml:space="preserve"> D</w:t>
      </w:r>
      <w:r w:rsidR="003C6609">
        <w:rPr>
          <w:rFonts w:ascii="Times New Roman" w:hAnsi="Times New Roman" w:cs="Times New Roman"/>
          <w:sz w:val="24"/>
          <w:szCs w:val="24"/>
        </w:rPr>
        <w:t>O</w:t>
      </w:r>
      <w:r w:rsidR="005040F2">
        <w:rPr>
          <w:rFonts w:ascii="Times New Roman" w:hAnsi="Times New Roman" w:cs="Times New Roman"/>
          <w:sz w:val="24"/>
          <w:szCs w:val="24"/>
        </w:rPr>
        <w:t>J Lead</w:t>
      </w:r>
      <w:r w:rsidR="00972BB4">
        <w:rPr>
          <w:rFonts w:ascii="Times New Roman" w:hAnsi="Times New Roman" w:cs="Times New Roman"/>
          <w:sz w:val="24"/>
          <w:szCs w:val="24"/>
        </w:rPr>
        <w:t xml:space="preserve">; </w:t>
      </w:r>
      <w:r w:rsidR="00502204">
        <w:rPr>
          <w:rFonts w:ascii="Times New Roman" w:hAnsi="Times New Roman" w:cs="Times New Roman"/>
          <w:sz w:val="24"/>
          <w:szCs w:val="24"/>
        </w:rPr>
        <w:t xml:space="preserve">3 cases in </w:t>
      </w:r>
      <w:r w:rsidR="00573389">
        <w:rPr>
          <w:rFonts w:ascii="Times New Roman" w:hAnsi="Times New Roman" w:cs="Times New Roman"/>
          <w:sz w:val="24"/>
          <w:szCs w:val="24"/>
        </w:rPr>
        <w:t>US Dist. Ct.:</w:t>
      </w:r>
      <w:r w:rsidR="00972BB4">
        <w:rPr>
          <w:rFonts w:ascii="Times New Roman" w:hAnsi="Times New Roman" w:cs="Times New Roman"/>
          <w:sz w:val="24"/>
          <w:szCs w:val="24"/>
        </w:rPr>
        <w:t xml:space="preserve"> </w:t>
      </w:r>
      <w:r w:rsidR="00502204" w:rsidRPr="00026CF6">
        <w:rPr>
          <w:rFonts w:ascii="Times New Roman" w:hAnsi="Times New Roman" w:cs="Times New Roman"/>
          <w:b/>
          <w:sz w:val="24"/>
          <w:szCs w:val="24"/>
        </w:rPr>
        <w:t>(</w:t>
      </w:r>
      <w:r w:rsidR="00375524" w:rsidRPr="00026CF6">
        <w:rPr>
          <w:rFonts w:ascii="Times New Roman" w:hAnsi="Times New Roman" w:cs="Times New Roman"/>
          <w:b/>
          <w:sz w:val="24"/>
          <w:szCs w:val="24"/>
        </w:rPr>
        <w:t>#</w:t>
      </w:r>
      <w:r w:rsidR="00502204" w:rsidRPr="00026CF6">
        <w:rPr>
          <w:rFonts w:ascii="Times New Roman" w:hAnsi="Times New Roman" w:cs="Times New Roman"/>
          <w:b/>
          <w:sz w:val="24"/>
          <w:szCs w:val="24"/>
        </w:rPr>
        <w:t>1</w:t>
      </w:r>
      <w:r w:rsidR="00502204">
        <w:rPr>
          <w:rFonts w:ascii="Times New Roman" w:hAnsi="Times New Roman" w:cs="Times New Roman"/>
          <w:sz w:val="24"/>
          <w:szCs w:val="24"/>
        </w:rPr>
        <w:t xml:space="preserve">) </w:t>
      </w:r>
      <w:r w:rsidR="00972BB4">
        <w:rPr>
          <w:rFonts w:ascii="Times New Roman" w:hAnsi="Times New Roman" w:cs="Times New Roman"/>
          <w:sz w:val="24"/>
          <w:szCs w:val="24"/>
        </w:rPr>
        <w:t>F</w:t>
      </w:r>
      <w:r w:rsidR="00787512">
        <w:rPr>
          <w:rFonts w:ascii="Times New Roman" w:hAnsi="Times New Roman" w:cs="Times New Roman"/>
          <w:sz w:val="24"/>
          <w:szCs w:val="24"/>
        </w:rPr>
        <w:t>iled</w:t>
      </w:r>
      <w:r w:rsidR="00ED01FB">
        <w:rPr>
          <w:rFonts w:ascii="Times New Roman" w:hAnsi="Times New Roman" w:cs="Times New Roman"/>
          <w:sz w:val="24"/>
          <w:szCs w:val="24"/>
        </w:rPr>
        <w:t xml:space="preserve"> 3/2/18</w:t>
      </w:r>
      <w:r w:rsidR="00972BB4">
        <w:rPr>
          <w:rFonts w:ascii="Times New Roman" w:hAnsi="Times New Roman" w:cs="Times New Roman"/>
          <w:sz w:val="24"/>
          <w:szCs w:val="24"/>
        </w:rPr>
        <w:t xml:space="preserve"> by Imperial B</w:t>
      </w:r>
      <w:r w:rsidR="00787512">
        <w:rPr>
          <w:rFonts w:ascii="Times New Roman" w:hAnsi="Times New Roman" w:cs="Times New Roman"/>
          <w:sz w:val="24"/>
          <w:szCs w:val="24"/>
        </w:rPr>
        <w:t>ch</w:t>
      </w:r>
    </w:p>
    <w:p w14:paraId="75B9D000" w14:textId="1B706219" w:rsidR="00237F6C" w:rsidRDefault="00237F6C" w:rsidP="00FE089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(IB)</w:t>
      </w:r>
      <w:r w:rsidR="00787512">
        <w:rPr>
          <w:rFonts w:ascii="Times New Roman" w:hAnsi="Times New Roman" w:cs="Times New Roman"/>
          <w:sz w:val="24"/>
          <w:szCs w:val="24"/>
        </w:rPr>
        <w:t xml:space="preserve">, Port of </w:t>
      </w:r>
      <w:r w:rsidR="00972BB4">
        <w:rPr>
          <w:rFonts w:ascii="Times New Roman" w:hAnsi="Times New Roman" w:cs="Times New Roman"/>
          <w:sz w:val="24"/>
          <w:szCs w:val="24"/>
        </w:rPr>
        <w:t>SD</w:t>
      </w:r>
      <w:r w:rsidR="00502204">
        <w:rPr>
          <w:rFonts w:ascii="Times New Roman" w:hAnsi="Times New Roman" w:cs="Times New Roman"/>
          <w:sz w:val="24"/>
          <w:szCs w:val="24"/>
        </w:rPr>
        <w:t xml:space="preserve">, </w:t>
      </w:r>
      <w:r w:rsidR="00C16568">
        <w:rPr>
          <w:rFonts w:ascii="Times New Roman" w:hAnsi="Times New Roman" w:cs="Times New Roman"/>
          <w:sz w:val="24"/>
          <w:szCs w:val="24"/>
        </w:rPr>
        <w:t>&amp;</w:t>
      </w:r>
      <w:r w:rsidR="00787512">
        <w:rPr>
          <w:rFonts w:ascii="Times New Roman" w:hAnsi="Times New Roman" w:cs="Times New Roman"/>
          <w:sz w:val="24"/>
          <w:szCs w:val="24"/>
        </w:rPr>
        <w:t xml:space="preserve"> </w:t>
      </w:r>
      <w:r w:rsidR="009766D5">
        <w:rPr>
          <w:rFonts w:ascii="Times New Roman" w:hAnsi="Times New Roman" w:cs="Times New Roman"/>
          <w:sz w:val="24"/>
          <w:szCs w:val="24"/>
        </w:rPr>
        <w:t>Chula Vista</w:t>
      </w:r>
      <w:r w:rsidR="00972BB4">
        <w:rPr>
          <w:rFonts w:ascii="Times New Roman" w:hAnsi="Times New Roman" w:cs="Times New Roman"/>
          <w:sz w:val="24"/>
          <w:szCs w:val="24"/>
        </w:rPr>
        <w:t xml:space="preserve">; </w:t>
      </w:r>
      <w:r w:rsidR="00502204" w:rsidRPr="00026CF6">
        <w:rPr>
          <w:rFonts w:ascii="Times New Roman" w:hAnsi="Times New Roman" w:cs="Times New Roman"/>
          <w:b/>
          <w:sz w:val="24"/>
          <w:szCs w:val="24"/>
        </w:rPr>
        <w:t>(</w:t>
      </w:r>
      <w:r w:rsidR="00375524" w:rsidRPr="00026CF6">
        <w:rPr>
          <w:rFonts w:ascii="Times New Roman" w:hAnsi="Times New Roman" w:cs="Times New Roman"/>
          <w:b/>
          <w:sz w:val="24"/>
          <w:szCs w:val="24"/>
        </w:rPr>
        <w:t>#</w:t>
      </w:r>
      <w:r w:rsidR="00502204" w:rsidRPr="00026CF6">
        <w:rPr>
          <w:rFonts w:ascii="Times New Roman" w:hAnsi="Times New Roman" w:cs="Times New Roman"/>
          <w:b/>
          <w:sz w:val="24"/>
          <w:szCs w:val="24"/>
        </w:rPr>
        <w:t>2</w:t>
      </w:r>
      <w:r w:rsidR="00502204">
        <w:rPr>
          <w:rFonts w:ascii="Times New Roman" w:hAnsi="Times New Roman" w:cs="Times New Roman"/>
          <w:sz w:val="24"/>
          <w:szCs w:val="24"/>
        </w:rPr>
        <w:t xml:space="preserve">) Filed 7/18/18 by Surfrider, &amp; </w:t>
      </w:r>
      <w:r w:rsidR="00502204" w:rsidRPr="00026CF6">
        <w:rPr>
          <w:rFonts w:ascii="Times New Roman" w:hAnsi="Times New Roman" w:cs="Times New Roman"/>
          <w:b/>
          <w:sz w:val="24"/>
          <w:szCs w:val="24"/>
        </w:rPr>
        <w:t>(</w:t>
      </w:r>
      <w:r w:rsidR="00375524" w:rsidRPr="00026CF6">
        <w:rPr>
          <w:rFonts w:ascii="Times New Roman" w:hAnsi="Times New Roman" w:cs="Times New Roman"/>
          <w:b/>
          <w:sz w:val="24"/>
          <w:szCs w:val="24"/>
        </w:rPr>
        <w:t>#</w:t>
      </w:r>
      <w:r w:rsidR="00502204" w:rsidRPr="00026CF6">
        <w:rPr>
          <w:rFonts w:ascii="Times New Roman" w:hAnsi="Times New Roman" w:cs="Times New Roman"/>
          <w:b/>
          <w:sz w:val="24"/>
          <w:szCs w:val="24"/>
        </w:rPr>
        <w:t>3</w:t>
      </w:r>
      <w:r w:rsidR="00502204">
        <w:rPr>
          <w:rFonts w:ascii="Times New Roman" w:hAnsi="Times New Roman" w:cs="Times New Roman"/>
          <w:sz w:val="24"/>
          <w:szCs w:val="24"/>
        </w:rPr>
        <w:t>) Filed 9/5/18 by Water</w:t>
      </w:r>
    </w:p>
    <w:p w14:paraId="746D8B8E" w14:textId="3474F914" w:rsidR="00026CF6" w:rsidRDefault="00237F6C" w:rsidP="00083D6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204">
        <w:rPr>
          <w:rFonts w:ascii="Times New Roman" w:hAnsi="Times New Roman" w:cs="Times New Roman"/>
          <w:sz w:val="24"/>
          <w:szCs w:val="24"/>
        </w:rPr>
        <w:t>Brd;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3389">
        <w:rPr>
          <w:rFonts w:ascii="Times New Roman" w:hAnsi="Times New Roman" w:cs="Times New Roman"/>
          <w:sz w:val="24"/>
          <w:szCs w:val="24"/>
        </w:rPr>
        <w:t>California</w:t>
      </w:r>
      <w:r w:rsidR="00083D63">
        <w:rPr>
          <w:rFonts w:ascii="Times New Roman" w:hAnsi="Times New Roman" w:cs="Times New Roman"/>
          <w:sz w:val="24"/>
          <w:szCs w:val="24"/>
        </w:rPr>
        <w:t xml:space="preserve"> Land Commission</w:t>
      </w:r>
      <w:r w:rsidR="00B84263">
        <w:rPr>
          <w:rFonts w:ascii="Times New Roman" w:hAnsi="Times New Roman" w:cs="Times New Roman"/>
          <w:sz w:val="24"/>
          <w:szCs w:val="24"/>
        </w:rPr>
        <w:t xml:space="preserve"> and City of San Diego</w:t>
      </w:r>
      <w:r w:rsidR="00573389">
        <w:rPr>
          <w:rFonts w:ascii="Times New Roman" w:hAnsi="Times New Roman" w:cs="Times New Roman"/>
          <w:sz w:val="24"/>
          <w:szCs w:val="24"/>
        </w:rPr>
        <w:t xml:space="preserve"> moved to intervene</w:t>
      </w:r>
      <w:r w:rsidR="00083D63">
        <w:rPr>
          <w:rFonts w:ascii="Times New Roman" w:hAnsi="Times New Roman" w:cs="Times New Roman"/>
          <w:sz w:val="24"/>
          <w:szCs w:val="24"/>
        </w:rPr>
        <w:t xml:space="preserve"> in</w:t>
      </w:r>
      <w:r w:rsidR="00026CF6">
        <w:rPr>
          <w:rFonts w:ascii="Times New Roman" w:hAnsi="Times New Roman" w:cs="Times New Roman"/>
          <w:sz w:val="24"/>
          <w:szCs w:val="24"/>
        </w:rPr>
        <w:t xml:space="preserve"> </w:t>
      </w:r>
      <w:r w:rsidR="00083D63">
        <w:rPr>
          <w:rFonts w:ascii="Times New Roman" w:hAnsi="Times New Roman" w:cs="Times New Roman"/>
          <w:sz w:val="24"/>
          <w:szCs w:val="24"/>
        </w:rPr>
        <w:t>Water Board</w:t>
      </w:r>
      <w:r w:rsidR="00B842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1CC8D" w14:textId="073049FB" w:rsidR="000A5067" w:rsidRDefault="00026CF6" w:rsidP="00526E6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D63">
        <w:rPr>
          <w:rFonts w:ascii="Times New Roman" w:hAnsi="Times New Roman" w:cs="Times New Roman"/>
          <w:sz w:val="24"/>
          <w:szCs w:val="24"/>
        </w:rPr>
        <w:t>case.</w:t>
      </w:r>
      <w:r w:rsidR="00B84263">
        <w:rPr>
          <w:rFonts w:ascii="Times New Roman" w:hAnsi="Times New Roman" w:cs="Times New Roman"/>
          <w:sz w:val="24"/>
          <w:szCs w:val="24"/>
        </w:rPr>
        <w:t xml:space="preserve">  </w:t>
      </w:r>
      <w:r w:rsidR="00083D63">
        <w:rPr>
          <w:rFonts w:ascii="Times New Roman" w:hAnsi="Times New Roman" w:cs="Times New Roman"/>
          <w:sz w:val="24"/>
          <w:szCs w:val="24"/>
        </w:rPr>
        <w:t>Cases in discovery.</w:t>
      </w:r>
      <w:r w:rsidR="00B84263">
        <w:rPr>
          <w:rFonts w:ascii="Times New Roman" w:hAnsi="Times New Roman" w:cs="Times New Roman"/>
          <w:sz w:val="24"/>
          <w:szCs w:val="24"/>
        </w:rPr>
        <w:t xml:space="preserve"> </w:t>
      </w:r>
      <w:r w:rsidR="000A5067" w:rsidRPr="000A5067">
        <w:rPr>
          <w:rFonts w:ascii="Times New Roman" w:hAnsi="Times New Roman" w:cs="Times New Roman"/>
          <w:sz w:val="24"/>
          <w:szCs w:val="24"/>
        </w:rPr>
        <w:t xml:space="preserve">Answer to Investigative Order submitted to State Water Board on </w:t>
      </w:r>
      <w:r w:rsidR="00FF2384">
        <w:rPr>
          <w:rFonts w:ascii="Times New Roman" w:hAnsi="Times New Roman" w:cs="Times New Roman"/>
          <w:sz w:val="24"/>
          <w:szCs w:val="24"/>
        </w:rPr>
        <w:t xml:space="preserve">        </w:t>
      </w:r>
      <w:r w:rsidR="00526E65">
        <w:rPr>
          <w:rFonts w:ascii="Times New Roman" w:hAnsi="Times New Roman" w:cs="Times New Roman"/>
          <w:sz w:val="24"/>
          <w:szCs w:val="24"/>
        </w:rPr>
        <w:t xml:space="preserve">       </w:t>
      </w:r>
      <w:r w:rsidR="000A5067" w:rsidRPr="000A5067">
        <w:rPr>
          <w:rFonts w:ascii="Times New Roman" w:hAnsi="Times New Roman" w:cs="Times New Roman"/>
          <w:sz w:val="24"/>
          <w:szCs w:val="24"/>
        </w:rPr>
        <w:t>March 12</w:t>
      </w:r>
      <w:r w:rsidR="000A5067" w:rsidRPr="000A506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A5067" w:rsidRPr="000A5067">
        <w:rPr>
          <w:rFonts w:ascii="Times New Roman" w:hAnsi="Times New Roman" w:cs="Times New Roman"/>
          <w:sz w:val="24"/>
          <w:szCs w:val="24"/>
        </w:rPr>
        <w:t>; receipt confirmed</w:t>
      </w:r>
      <w:r w:rsidR="000A5067" w:rsidRPr="00DF0A37">
        <w:rPr>
          <w:rFonts w:ascii="Times New Roman" w:hAnsi="Times New Roman" w:cs="Times New Roman"/>
          <w:sz w:val="24"/>
          <w:szCs w:val="24"/>
        </w:rPr>
        <w:t>.</w:t>
      </w:r>
    </w:p>
    <w:p w14:paraId="298FB4A8" w14:textId="43638DCC" w:rsidR="00B432A6" w:rsidRDefault="00B84263" w:rsidP="00083D6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4980" w:rsidRPr="009702CC">
        <w:rPr>
          <w:rFonts w:ascii="Times New Roman" w:hAnsi="Times New Roman" w:cs="Times New Roman"/>
          <w:sz w:val="24"/>
          <w:szCs w:val="24"/>
        </w:rPr>
        <w:t xml:space="preserve">Joint Motion to </w:t>
      </w:r>
      <w:r w:rsidR="000A5067" w:rsidRPr="009702CC">
        <w:rPr>
          <w:rFonts w:ascii="Times New Roman" w:hAnsi="Times New Roman" w:cs="Times New Roman"/>
          <w:sz w:val="24"/>
          <w:szCs w:val="24"/>
        </w:rPr>
        <w:t>Modify Dates granted by Judge, moving dates by 60 days. All depositions set in April have been continued.</w:t>
      </w:r>
      <w:r w:rsidR="009702CC">
        <w:rPr>
          <w:rFonts w:ascii="Times New Roman" w:hAnsi="Times New Roman" w:cs="Times New Roman"/>
          <w:sz w:val="24"/>
          <w:szCs w:val="24"/>
        </w:rPr>
        <w:t xml:space="preserve"> Staff consulted and direction given to DOJ regarding </w:t>
      </w:r>
      <w:r w:rsidR="003B5237">
        <w:rPr>
          <w:rFonts w:ascii="Times New Roman" w:hAnsi="Times New Roman" w:cs="Times New Roman"/>
          <w:sz w:val="24"/>
          <w:szCs w:val="24"/>
        </w:rPr>
        <w:t>Veolia</w:t>
      </w:r>
      <w:r w:rsidR="009702CC">
        <w:rPr>
          <w:rFonts w:ascii="Times New Roman" w:hAnsi="Times New Roman" w:cs="Times New Roman"/>
          <w:sz w:val="24"/>
          <w:szCs w:val="24"/>
        </w:rPr>
        <w:t xml:space="preserve"> Settlement; </w:t>
      </w:r>
      <w:r w:rsidR="000A5067">
        <w:rPr>
          <w:rFonts w:ascii="Times New Roman" w:hAnsi="Times New Roman" w:cs="Times New Roman"/>
          <w:sz w:val="24"/>
          <w:szCs w:val="24"/>
        </w:rPr>
        <w:t xml:space="preserve"> </w:t>
      </w:r>
      <w:r w:rsidR="00625C76" w:rsidRPr="00C45404">
        <w:rPr>
          <w:rFonts w:ascii="Times New Roman" w:hAnsi="Times New Roman" w:cs="Times New Roman"/>
          <w:sz w:val="24"/>
          <w:szCs w:val="24"/>
        </w:rPr>
        <w:t>Offer of Judgment</w:t>
      </w:r>
      <w:r w:rsidR="009702CC" w:rsidRPr="00C45404">
        <w:rPr>
          <w:rFonts w:ascii="Times New Roman" w:hAnsi="Times New Roman" w:cs="Times New Roman"/>
          <w:sz w:val="24"/>
          <w:szCs w:val="24"/>
        </w:rPr>
        <w:t xml:space="preserve"> and final SOW transmitted to Plaintiffs.</w:t>
      </w:r>
      <w:r w:rsidR="00261D49" w:rsidRPr="00C45404">
        <w:rPr>
          <w:rFonts w:ascii="Times New Roman" w:hAnsi="Times New Roman" w:cs="Times New Roman"/>
          <w:sz w:val="24"/>
          <w:szCs w:val="24"/>
        </w:rPr>
        <w:t xml:space="preserve"> </w:t>
      </w:r>
      <w:r w:rsidR="00154F93" w:rsidRPr="00C45404">
        <w:rPr>
          <w:rFonts w:ascii="Times New Roman" w:hAnsi="Times New Roman" w:cs="Times New Roman"/>
          <w:sz w:val="24"/>
          <w:szCs w:val="24"/>
        </w:rPr>
        <w:t xml:space="preserve">Pre-settlement conference call with DOJ and </w:t>
      </w:r>
      <w:r w:rsidR="006D7620" w:rsidRPr="00C45404">
        <w:rPr>
          <w:rFonts w:ascii="Times New Roman" w:hAnsi="Times New Roman" w:cs="Times New Roman"/>
          <w:sz w:val="24"/>
          <w:szCs w:val="24"/>
        </w:rPr>
        <w:t>Plaintiffs</w:t>
      </w:r>
      <w:r w:rsidR="00154F93" w:rsidRPr="00C45404">
        <w:rPr>
          <w:rFonts w:ascii="Times New Roman" w:hAnsi="Times New Roman" w:cs="Times New Roman"/>
          <w:sz w:val="24"/>
          <w:szCs w:val="24"/>
        </w:rPr>
        <w:t xml:space="preserve"> set for April 28; </w:t>
      </w:r>
      <w:r w:rsidR="00154F93" w:rsidRPr="006D7620">
        <w:rPr>
          <w:rFonts w:ascii="Times New Roman" w:hAnsi="Times New Roman" w:cs="Times New Roman"/>
          <w:sz w:val="24"/>
          <w:szCs w:val="24"/>
        </w:rPr>
        <w:t>Plain</w:t>
      </w:r>
      <w:r w:rsidR="00FA1189" w:rsidRPr="006D7620">
        <w:rPr>
          <w:rFonts w:ascii="Times New Roman" w:hAnsi="Times New Roman" w:cs="Times New Roman"/>
          <w:sz w:val="24"/>
          <w:szCs w:val="24"/>
        </w:rPr>
        <w:t>t</w:t>
      </w:r>
      <w:r w:rsidR="002E30F1" w:rsidRPr="006D7620">
        <w:rPr>
          <w:rFonts w:ascii="Times New Roman" w:hAnsi="Times New Roman" w:cs="Times New Roman"/>
          <w:sz w:val="24"/>
          <w:szCs w:val="24"/>
        </w:rPr>
        <w:t>i</w:t>
      </w:r>
      <w:r w:rsidR="00154F93" w:rsidRPr="006D7620">
        <w:rPr>
          <w:rFonts w:ascii="Times New Roman" w:hAnsi="Times New Roman" w:cs="Times New Roman"/>
          <w:sz w:val="24"/>
          <w:szCs w:val="24"/>
        </w:rPr>
        <w:t>ffs have submitted new dates for USIBWC depositions</w:t>
      </w:r>
      <w:r w:rsidR="00FA1189" w:rsidRPr="006D7620">
        <w:rPr>
          <w:rFonts w:ascii="Times New Roman" w:hAnsi="Times New Roman" w:cs="Times New Roman"/>
          <w:sz w:val="24"/>
          <w:szCs w:val="24"/>
        </w:rPr>
        <w:t>. Return to Court set May 11</w:t>
      </w:r>
      <w:r w:rsidR="00814E14" w:rsidRPr="006D7620">
        <w:rPr>
          <w:rFonts w:ascii="Times New Roman" w:hAnsi="Times New Roman" w:cs="Times New Roman"/>
          <w:sz w:val="24"/>
          <w:szCs w:val="24"/>
        </w:rPr>
        <w:t xml:space="preserve">. </w:t>
      </w:r>
      <w:r w:rsidR="00814E14" w:rsidRPr="002B587E">
        <w:rPr>
          <w:rFonts w:ascii="Times New Roman" w:hAnsi="Times New Roman" w:cs="Times New Roman"/>
          <w:sz w:val="24"/>
          <w:szCs w:val="24"/>
        </w:rPr>
        <w:t>USIBWC prepar</w:t>
      </w:r>
      <w:r w:rsidR="00502575" w:rsidRPr="002B587E">
        <w:rPr>
          <w:rFonts w:ascii="Times New Roman" w:hAnsi="Times New Roman" w:cs="Times New Roman"/>
          <w:sz w:val="24"/>
          <w:szCs w:val="24"/>
        </w:rPr>
        <w:t>ed</w:t>
      </w:r>
      <w:r w:rsidR="00814E14" w:rsidRPr="002B587E">
        <w:rPr>
          <w:rFonts w:ascii="Times New Roman" w:hAnsi="Times New Roman" w:cs="Times New Roman"/>
          <w:sz w:val="24"/>
          <w:szCs w:val="24"/>
        </w:rPr>
        <w:t xml:space="preserve"> list of purchases to make for TJ for short-term impacts to region </w:t>
      </w:r>
      <w:r w:rsidR="00502575" w:rsidRPr="002B587E">
        <w:rPr>
          <w:rFonts w:ascii="Times New Roman" w:hAnsi="Times New Roman" w:cs="Times New Roman"/>
          <w:sz w:val="24"/>
          <w:szCs w:val="24"/>
        </w:rPr>
        <w:t>and submitted offer to Plaintiffs.</w:t>
      </w:r>
      <w:r w:rsidR="00C726FE" w:rsidRPr="00C726FE">
        <w:rPr>
          <w:rFonts w:ascii="Times New Roman" w:hAnsi="Times New Roman" w:cs="Times New Roman"/>
          <w:sz w:val="24"/>
          <w:szCs w:val="24"/>
        </w:rPr>
        <w:t xml:space="preserve"> EPA USMCA stakeholder meeting on June 2</w:t>
      </w:r>
      <w:r w:rsidR="00C726FE">
        <w:rPr>
          <w:rFonts w:ascii="Times New Roman" w:hAnsi="Times New Roman" w:cs="Times New Roman"/>
          <w:sz w:val="24"/>
          <w:szCs w:val="24"/>
        </w:rPr>
        <w:t>.</w:t>
      </w:r>
      <w:r w:rsidR="00502575" w:rsidRPr="002B587E">
        <w:rPr>
          <w:rFonts w:ascii="Times New Roman" w:hAnsi="Times New Roman" w:cs="Times New Roman"/>
          <w:sz w:val="24"/>
          <w:szCs w:val="24"/>
        </w:rPr>
        <w:t xml:space="preserve"> </w:t>
      </w:r>
      <w:r w:rsidR="006B47BF">
        <w:rPr>
          <w:rFonts w:ascii="Times New Roman" w:hAnsi="Times New Roman" w:cs="Times New Roman"/>
          <w:sz w:val="24"/>
          <w:szCs w:val="24"/>
          <w:highlight w:val="yellow"/>
        </w:rPr>
        <w:t>Plaintiffs accepted equipment offer; motion to extend discovery granted by court; Plaintiffs taking Offer to Stay of Case to boards, councils and commission until June 23.</w:t>
      </w:r>
      <w:r w:rsidR="008D399A">
        <w:rPr>
          <w:rFonts w:ascii="Times New Roman" w:hAnsi="Times New Roman" w:cs="Times New Roman"/>
          <w:sz w:val="24"/>
          <w:szCs w:val="24"/>
          <w:highlight w:val="yellow"/>
        </w:rPr>
        <w:t xml:space="preserve"> State Water Quality Board denied Petition for Review of Administrative Order. Appeal is due July 11</w:t>
      </w:r>
      <w:r w:rsidR="008D399A" w:rsidRPr="008D399A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th</w:t>
      </w:r>
      <w:r w:rsidR="008D399A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0912646E" w14:textId="77777777" w:rsidR="00CB18CE" w:rsidRDefault="00B432A6" w:rsidP="00E93CCD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 </w:t>
      </w:r>
    </w:p>
    <w:p w14:paraId="21A389CF" w14:textId="77777777" w:rsidR="00FE089E" w:rsidRDefault="00CB18CE" w:rsidP="00244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</w:rPr>
        <w:t>Taylor</w:t>
      </w:r>
      <w:r>
        <w:rPr>
          <w:rFonts w:ascii="Times New Roman" w:hAnsi="Times New Roman" w:cs="Times New Roman"/>
          <w:sz w:val="24"/>
          <w:szCs w:val="24"/>
        </w:rPr>
        <w:t>:  W</w:t>
      </w:r>
      <w:r w:rsidR="00F11562">
        <w:rPr>
          <w:rFonts w:ascii="Times New Roman" w:hAnsi="Times New Roman" w:cs="Times New Roman"/>
          <w:sz w:val="24"/>
          <w:szCs w:val="24"/>
        </w:rPr>
        <w:t>aiting for EEOC decision</w:t>
      </w:r>
      <w:r w:rsidR="005040F2">
        <w:rPr>
          <w:rFonts w:ascii="Times New Roman" w:hAnsi="Times New Roman" w:cs="Times New Roman"/>
          <w:sz w:val="24"/>
          <w:szCs w:val="24"/>
        </w:rPr>
        <w:t xml:space="preserve"> on Mot.</w:t>
      </w:r>
      <w:r>
        <w:rPr>
          <w:rFonts w:ascii="Times New Roman" w:hAnsi="Times New Roman" w:cs="Times New Roman"/>
          <w:sz w:val="24"/>
          <w:szCs w:val="24"/>
        </w:rPr>
        <w:t xml:space="preserve"> to Dismiss/for Summary Judgment </w:t>
      </w:r>
    </w:p>
    <w:p w14:paraId="19EA865F" w14:textId="77777777" w:rsidR="004C2E19" w:rsidRDefault="00FE089E" w:rsidP="00F314B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E089E">
        <w:rPr>
          <w:rFonts w:ascii="Times New Roman" w:hAnsi="Times New Roman" w:cs="Times New Roman"/>
          <w:sz w:val="24"/>
          <w:szCs w:val="24"/>
          <w:u w:val="single"/>
        </w:rPr>
        <w:t>Scott</w:t>
      </w:r>
      <w:r>
        <w:rPr>
          <w:rFonts w:ascii="Times New Roman" w:hAnsi="Times New Roman" w:cs="Times New Roman"/>
          <w:sz w:val="24"/>
          <w:szCs w:val="24"/>
        </w:rPr>
        <w:t>:  EEO</w:t>
      </w:r>
      <w:r w:rsidR="0050220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case, </w:t>
      </w:r>
      <w:r w:rsidR="00F77419">
        <w:rPr>
          <w:rFonts w:ascii="Times New Roman" w:hAnsi="Times New Roman" w:cs="Times New Roman"/>
          <w:sz w:val="24"/>
          <w:szCs w:val="24"/>
        </w:rPr>
        <w:t>awaiting ruling on d</w:t>
      </w:r>
      <w:r w:rsidR="003402D3">
        <w:rPr>
          <w:rFonts w:ascii="Times New Roman" w:hAnsi="Times New Roman" w:cs="Times New Roman"/>
          <w:sz w:val="24"/>
          <w:szCs w:val="24"/>
        </w:rPr>
        <w:t>ispositive motion</w:t>
      </w:r>
      <w:r w:rsidR="00F77419">
        <w:rPr>
          <w:rFonts w:ascii="Times New Roman" w:hAnsi="Times New Roman" w:cs="Times New Roman"/>
          <w:sz w:val="24"/>
          <w:szCs w:val="24"/>
        </w:rPr>
        <w:t xml:space="preserve"> filed Nov. 30, 2018</w:t>
      </w:r>
    </w:p>
    <w:p w14:paraId="55319884" w14:textId="77777777" w:rsidR="00972BB4" w:rsidRDefault="004C2E19" w:rsidP="00F314B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6CAF">
        <w:rPr>
          <w:rFonts w:ascii="Times New Roman" w:hAnsi="Times New Roman" w:cs="Times New Roman"/>
          <w:sz w:val="24"/>
          <w:szCs w:val="24"/>
          <w:u w:val="single"/>
        </w:rPr>
        <w:t>Buie</w:t>
      </w:r>
      <w:r w:rsidRPr="00596CAF">
        <w:rPr>
          <w:rFonts w:ascii="Times New Roman" w:hAnsi="Times New Roman" w:cs="Times New Roman"/>
          <w:sz w:val="24"/>
          <w:szCs w:val="24"/>
        </w:rPr>
        <w:t>:  EEOC</w:t>
      </w:r>
      <w:r w:rsidR="00415009" w:rsidRPr="00596CAF">
        <w:rPr>
          <w:rFonts w:ascii="Times New Roman" w:hAnsi="Times New Roman" w:cs="Times New Roman"/>
          <w:sz w:val="24"/>
          <w:szCs w:val="24"/>
        </w:rPr>
        <w:t xml:space="preserve"> case filed 6/24/2019;</w:t>
      </w:r>
      <w:r w:rsidRPr="00596CAF">
        <w:rPr>
          <w:rFonts w:ascii="Times New Roman" w:hAnsi="Times New Roman" w:cs="Times New Roman"/>
          <w:sz w:val="24"/>
          <w:szCs w:val="24"/>
        </w:rPr>
        <w:t xml:space="preserve"> </w:t>
      </w:r>
      <w:r w:rsidR="00F77823">
        <w:rPr>
          <w:rFonts w:ascii="Times New Roman" w:hAnsi="Times New Roman" w:cs="Times New Roman"/>
          <w:sz w:val="24"/>
          <w:szCs w:val="24"/>
        </w:rPr>
        <w:t>n</w:t>
      </w:r>
      <w:r w:rsidR="00415009" w:rsidRPr="00596CAF">
        <w:rPr>
          <w:rFonts w:ascii="Times New Roman" w:hAnsi="Times New Roman" w:cs="Times New Roman"/>
          <w:sz w:val="24"/>
          <w:szCs w:val="24"/>
        </w:rPr>
        <w:t>o action by EEOC.</w:t>
      </w:r>
    </w:p>
    <w:p w14:paraId="3A1C2F80" w14:textId="77777777" w:rsidR="00336557" w:rsidRDefault="00336557" w:rsidP="00CB18CE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66571ABD" w14:textId="4A3B751B" w:rsidR="00CB18CE" w:rsidRDefault="00336557" w:rsidP="0050220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51D4">
        <w:rPr>
          <w:rFonts w:ascii="Times New Roman" w:hAnsi="Times New Roman" w:cs="Times New Roman"/>
          <w:sz w:val="24"/>
          <w:szCs w:val="24"/>
          <w:u w:val="single"/>
        </w:rPr>
        <w:t>Nogales Collection Acti</w:t>
      </w:r>
      <w:r w:rsidR="00AA69EA" w:rsidRPr="00FD51D4">
        <w:rPr>
          <w:rFonts w:ascii="Times New Roman" w:hAnsi="Times New Roman" w:cs="Times New Roman"/>
          <w:sz w:val="24"/>
          <w:szCs w:val="24"/>
          <w:u w:val="single"/>
        </w:rPr>
        <w:t>on</w:t>
      </w:r>
      <w:r w:rsidR="00AA69EA">
        <w:rPr>
          <w:rFonts w:ascii="Times New Roman" w:hAnsi="Times New Roman" w:cs="Times New Roman"/>
          <w:sz w:val="24"/>
          <w:szCs w:val="24"/>
        </w:rPr>
        <w:t xml:space="preserve">:  </w:t>
      </w:r>
      <w:r w:rsidR="002B63EC">
        <w:rPr>
          <w:rFonts w:ascii="Times New Roman" w:hAnsi="Times New Roman" w:cs="Times New Roman"/>
          <w:sz w:val="24"/>
          <w:szCs w:val="24"/>
        </w:rPr>
        <w:t>D</w:t>
      </w:r>
      <w:r w:rsidR="003C6609">
        <w:rPr>
          <w:rFonts w:ascii="Times New Roman" w:hAnsi="Times New Roman" w:cs="Times New Roman"/>
          <w:sz w:val="24"/>
          <w:szCs w:val="24"/>
        </w:rPr>
        <w:t>O</w:t>
      </w:r>
      <w:r w:rsidR="002B63EC">
        <w:rPr>
          <w:rFonts w:ascii="Times New Roman" w:hAnsi="Times New Roman" w:cs="Times New Roman"/>
          <w:sz w:val="24"/>
          <w:szCs w:val="24"/>
        </w:rPr>
        <w:t xml:space="preserve">J Lead; </w:t>
      </w:r>
      <w:r w:rsidR="00CD64F0">
        <w:rPr>
          <w:rFonts w:ascii="Times New Roman" w:hAnsi="Times New Roman" w:cs="Times New Roman"/>
          <w:sz w:val="24"/>
          <w:szCs w:val="24"/>
        </w:rPr>
        <w:t>Draft complaint with D</w:t>
      </w:r>
      <w:r w:rsidR="003C6609">
        <w:rPr>
          <w:rFonts w:ascii="Times New Roman" w:hAnsi="Times New Roman" w:cs="Times New Roman"/>
          <w:sz w:val="24"/>
          <w:szCs w:val="24"/>
        </w:rPr>
        <w:t>O</w:t>
      </w:r>
      <w:r w:rsidR="00CD64F0">
        <w:rPr>
          <w:rFonts w:ascii="Times New Roman" w:hAnsi="Times New Roman" w:cs="Times New Roman"/>
          <w:sz w:val="24"/>
          <w:szCs w:val="24"/>
        </w:rPr>
        <w:t>J</w:t>
      </w:r>
      <w:r w:rsidR="00DD04D6">
        <w:rPr>
          <w:rFonts w:ascii="Times New Roman" w:hAnsi="Times New Roman" w:cs="Times New Roman"/>
          <w:sz w:val="24"/>
          <w:szCs w:val="24"/>
        </w:rPr>
        <w:t>, linked to AZ v. USIBWC</w:t>
      </w:r>
    </w:p>
    <w:p w14:paraId="36A9AB50" w14:textId="77777777" w:rsidR="0076300F" w:rsidRDefault="0076300F" w:rsidP="0050220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261DF00F" w14:textId="2CBD3F71" w:rsidR="0076300F" w:rsidRPr="0076300F" w:rsidRDefault="0076300F" w:rsidP="009702C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AB315C">
        <w:rPr>
          <w:rFonts w:ascii="Times New Roman" w:hAnsi="Times New Roman" w:cs="Times New Roman"/>
          <w:sz w:val="24"/>
          <w:szCs w:val="24"/>
        </w:rPr>
        <w:t xml:space="preserve">- </w:t>
      </w:r>
      <w:r w:rsidRPr="00AB315C">
        <w:rPr>
          <w:rFonts w:ascii="Times New Roman" w:hAnsi="Times New Roman" w:cs="Times New Roman"/>
          <w:sz w:val="24"/>
          <w:szCs w:val="24"/>
          <w:u w:val="single"/>
        </w:rPr>
        <w:t>Serna</w:t>
      </w:r>
      <w:r w:rsidRPr="00AB315C">
        <w:rPr>
          <w:rFonts w:ascii="Times New Roman" w:hAnsi="Times New Roman" w:cs="Times New Roman"/>
          <w:sz w:val="24"/>
          <w:szCs w:val="24"/>
        </w:rPr>
        <w:t xml:space="preserve">: </w:t>
      </w:r>
      <w:r w:rsidR="004151F0" w:rsidRPr="004151F0">
        <w:rPr>
          <w:rFonts w:ascii="Times New Roman" w:hAnsi="Times New Roman" w:cs="Times New Roman"/>
          <w:sz w:val="24"/>
          <w:szCs w:val="24"/>
        </w:rPr>
        <w:t xml:space="preserve">Civilian (Ms. Serna) accident involving USIBWC vehicle (Mercedes field office </w:t>
      </w:r>
      <w:r w:rsidR="00087C22">
        <w:rPr>
          <w:rFonts w:ascii="Times New Roman" w:hAnsi="Times New Roman" w:cs="Times New Roman"/>
          <w:sz w:val="24"/>
          <w:szCs w:val="24"/>
        </w:rPr>
        <w:t xml:space="preserve">  </w:t>
      </w:r>
      <w:r w:rsidR="004151F0" w:rsidRPr="004151F0">
        <w:rPr>
          <w:rFonts w:ascii="Times New Roman" w:hAnsi="Times New Roman" w:cs="Times New Roman"/>
          <w:sz w:val="24"/>
          <w:szCs w:val="24"/>
        </w:rPr>
        <w:t xml:space="preserve">personnel) on 5/30/2018. Very minor damage. Agency settled with Serna’s insurance company. Then, she filed a separate tort claim filed with agency which was denied. She filed a complaint in federal on 10/8/2019; USIBWC answer filed 12/9/2019. </w:t>
      </w:r>
      <w:r w:rsidR="009702CC" w:rsidRPr="00C45404">
        <w:rPr>
          <w:rFonts w:ascii="Times New Roman" w:hAnsi="Times New Roman" w:cs="Times New Roman"/>
          <w:sz w:val="24"/>
          <w:szCs w:val="24"/>
        </w:rPr>
        <w:t>Answers to Interrogatories and Responses to Request for Production of Documents completed</w:t>
      </w:r>
      <w:r w:rsidR="009702CC" w:rsidRPr="002E30F1">
        <w:rPr>
          <w:rFonts w:ascii="Times New Roman" w:hAnsi="Times New Roman" w:cs="Times New Roman"/>
          <w:sz w:val="24"/>
          <w:szCs w:val="24"/>
        </w:rPr>
        <w:t>.</w:t>
      </w:r>
      <w:r w:rsidR="009702CC" w:rsidRPr="00C45404">
        <w:rPr>
          <w:rFonts w:ascii="Times New Roman" w:hAnsi="Times New Roman" w:cs="Times New Roman"/>
          <w:sz w:val="24"/>
          <w:szCs w:val="24"/>
        </w:rPr>
        <w:t xml:space="preserve"> </w:t>
      </w:r>
      <w:r w:rsidR="00A95DB4" w:rsidRPr="00C45404">
        <w:rPr>
          <w:rFonts w:ascii="Times New Roman" w:hAnsi="Times New Roman" w:cs="Times New Roman"/>
          <w:sz w:val="24"/>
          <w:szCs w:val="24"/>
        </w:rPr>
        <w:t>Settlement for nominal amount ideal.</w:t>
      </w:r>
      <w:r w:rsidR="003E3F3E" w:rsidRPr="00C45404">
        <w:rPr>
          <w:rFonts w:ascii="Times New Roman" w:hAnsi="Times New Roman" w:cs="Times New Roman"/>
          <w:sz w:val="24"/>
          <w:szCs w:val="24"/>
        </w:rPr>
        <w:t xml:space="preserve"> </w:t>
      </w:r>
      <w:r w:rsidR="005676EE" w:rsidRPr="004F6C62">
        <w:rPr>
          <w:rFonts w:ascii="Times New Roman" w:hAnsi="Times New Roman" w:cs="Times New Roman"/>
          <w:sz w:val="24"/>
          <w:szCs w:val="24"/>
        </w:rPr>
        <w:t>Review</w:t>
      </w:r>
      <w:r w:rsidR="007D55FC" w:rsidRPr="004F6C62">
        <w:rPr>
          <w:rFonts w:ascii="Times New Roman" w:hAnsi="Times New Roman" w:cs="Times New Roman"/>
          <w:sz w:val="24"/>
          <w:szCs w:val="24"/>
        </w:rPr>
        <w:t>ed</w:t>
      </w:r>
      <w:r w:rsidR="005676EE" w:rsidRPr="004F6C62">
        <w:rPr>
          <w:rFonts w:ascii="Times New Roman" w:hAnsi="Times New Roman" w:cs="Times New Roman"/>
          <w:sz w:val="24"/>
          <w:szCs w:val="24"/>
        </w:rPr>
        <w:t xml:space="preserve"> medical records </w:t>
      </w:r>
      <w:r w:rsidR="007D55FC" w:rsidRPr="004F6C62">
        <w:rPr>
          <w:rFonts w:ascii="Times New Roman" w:hAnsi="Times New Roman" w:cs="Times New Roman"/>
          <w:sz w:val="24"/>
          <w:szCs w:val="24"/>
        </w:rPr>
        <w:t xml:space="preserve">and </w:t>
      </w:r>
      <w:r w:rsidR="005676EE" w:rsidRPr="004F6C62">
        <w:rPr>
          <w:rFonts w:ascii="Times New Roman" w:hAnsi="Times New Roman" w:cs="Times New Roman"/>
          <w:sz w:val="24"/>
          <w:szCs w:val="24"/>
        </w:rPr>
        <w:t>discuss</w:t>
      </w:r>
      <w:r w:rsidR="007D55FC" w:rsidRPr="004F6C62">
        <w:rPr>
          <w:rFonts w:ascii="Times New Roman" w:hAnsi="Times New Roman" w:cs="Times New Roman"/>
          <w:sz w:val="24"/>
          <w:szCs w:val="24"/>
        </w:rPr>
        <w:t>ed</w:t>
      </w:r>
      <w:r w:rsidR="005676EE" w:rsidRPr="004F6C62">
        <w:rPr>
          <w:rFonts w:ascii="Times New Roman" w:hAnsi="Times New Roman" w:cs="Times New Roman"/>
          <w:sz w:val="24"/>
          <w:szCs w:val="24"/>
        </w:rPr>
        <w:t xml:space="preserve"> with AUSA a potential settlement</w:t>
      </w:r>
      <w:r w:rsidR="007D55FC" w:rsidRPr="004F6C62">
        <w:rPr>
          <w:rFonts w:ascii="Times New Roman" w:hAnsi="Times New Roman" w:cs="Times New Roman"/>
          <w:sz w:val="24"/>
          <w:szCs w:val="24"/>
        </w:rPr>
        <w:t xml:space="preserve">. Agreed to start with a low offer of </w:t>
      </w:r>
      <w:r w:rsidR="003B5237" w:rsidRPr="004F6C62">
        <w:rPr>
          <w:rFonts w:ascii="Times New Roman" w:hAnsi="Times New Roman" w:cs="Times New Roman"/>
          <w:sz w:val="24"/>
          <w:szCs w:val="24"/>
        </w:rPr>
        <w:t>$10,000 but</w:t>
      </w:r>
      <w:r w:rsidR="007D55FC" w:rsidRPr="004F6C62">
        <w:rPr>
          <w:rFonts w:ascii="Times New Roman" w:hAnsi="Times New Roman" w:cs="Times New Roman"/>
          <w:sz w:val="24"/>
          <w:szCs w:val="24"/>
        </w:rPr>
        <w:t xml:space="preserve"> would consider up to $20,000. Mediation possible if no settlement</w:t>
      </w:r>
      <w:r w:rsidR="004F6C62">
        <w:rPr>
          <w:rFonts w:ascii="Times New Roman" w:hAnsi="Times New Roman" w:cs="Times New Roman"/>
          <w:sz w:val="24"/>
          <w:szCs w:val="24"/>
        </w:rPr>
        <w:t xml:space="preserve">; </w:t>
      </w:r>
      <w:r w:rsidR="004F6C62" w:rsidRPr="004F6C62">
        <w:rPr>
          <w:rFonts w:ascii="Times New Roman" w:hAnsi="Times New Roman" w:cs="Times New Roman"/>
          <w:sz w:val="24"/>
          <w:szCs w:val="24"/>
          <w:highlight w:val="yellow"/>
        </w:rPr>
        <w:t>Offered $9000 to settle; Plaintiffs countered with $15000; accepted offer. Drafting settlement and release of all claims; notified Diana of settlement.</w:t>
      </w:r>
    </w:p>
    <w:p w14:paraId="658F3AAD" w14:textId="77777777" w:rsidR="00CB18CE" w:rsidRDefault="00CB18CE" w:rsidP="00504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CAE6C6" w14:textId="6B9BBCDF" w:rsidR="002022A4" w:rsidRDefault="00CB18CE" w:rsidP="00184213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84864">
        <w:rPr>
          <w:rFonts w:ascii="Times New Roman" w:hAnsi="Times New Roman" w:cs="Times New Roman"/>
          <w:sz w:val="24"/>
          <w:szCs w:val="24"/>
          <w:u w:val="single"/>
        </w:rPr>
        <w:t>TX v. NM and CO</w:t>
      </w:r>
      <w:r>
        <w:rPr>
          <w:rFonts w:ascii="Times New Roman" w:hAnsi="Times New Roman" w:cs="Times New Roman"/>
          <w:sz w:val="24"/>
          <w:szCs w:val="24"/>
        </w:rPr>
        <w:t xml:space="preserve">, US SC case; US </w:t>
      </w:r>
      <w:r w:rsidR="002443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D</w:t>
      </w:r>
      <w:r w:rsidR="003C660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J</w:t>
      </w:r>
      <w:r w:rsidR="0024432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entered litigation on T</w:t>
      </w:r>
      <w:r w:rsidR="00244327">
        <w:rPr>
          <w:rFonts w:ascii="Times New Roman" w:hAnsi="Times New Roman" w:cs="Times New Roman"/>
          <w:sz w:val="24"/>
          <w:szCs w:val="24"/>
        </w:rPr>
        <w:t xml:space="preserve">X’s </w:t>
      </w:r>
      <w:r>
        <w:rPr>
          <w:rFonts w:ascii="Times New Roman" w:hAnsi="Times New Roman" w:cs="Times New Roman"/>
          <w:sz w:val="24"/>
          <w:szCs w:val="24"/>
        </w:rPr>
        <w:t>side; Discovery ongoing</w:t>
      </w:r>
      <w:r w:rsidR="002022A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D04114B" w14:textId="4170116E" w:rsidR="00B84263" w:rsidRDefault="004151F0" w:rsidP="00184213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01FB">
        <w:rPr>
          <w:rFonts w:ascii="Times New Roman" w:hAnsi="Times New Roman" w:cs="Times New Roman"/>
          <w:sz w:val="24"/>
          <w:szCs w:val="24"/>
        </w:rPr>
        <w:t xml:space="preserve">US SC ruling allows USG to litigate </w:t>
      </w:r>
      <w:r w:rsidR="00B84263">
        <w:rPr>
          <w:rFonts w:ascii="Times New Roman" w:hAnsi="Times New Roman" w:cs="Times New Roman"/>
          <w:sz w:val="24"/>
          <w:szCs w:val="24"/>
        </w:rPr>
        <w:t>with</w:t>
      </w:r>
      <w:r w:rsidR="00ED01FB">
        <w:rPr>
          <w:rFonts w:ascii="Times New Roman" w:hAnsi="Times New Roman" w:cs="Times New Roman"/>
          <w:sz w:val="24"/>
          <w:szCs w:val="24"/>
        </w:rPr>
        <w:t xml:space="preserve"> Texas</w:t>
      </w:r>
      <w:r w:rsidR="00B84263">
        <w:rPr>
          <w:rFonts w:ascii="Times New Roman" w:hAnsi="Times New Roman" w:cs="Times New Roman"/>
          <w:sz w:val="24"/>
          <w:szCs w:val="24"/>
        </w:rPr>
        <w:t xml:space="preserve">, </w:t>
      </w:r>
      <w:r w:rsidR="00ED01FB">
        <w:rPr>
          <w:rFonts w:ascii="Times New Roman" w:hAnsi="Times New Roman" w:cs="Times New Roman"/>
          <w:sz w:val="24"/>
          <w:szCs w:val="24"/>
        </w:rPr>
        <w:t xml:space="preserve">federal </w:t>
      </w:r>
      <w:r w:rsidR="00F10D35">
        <w:rPr>
          <w:rFonts w:ascii="Times New Roman" w:hAnsi="Times New Roman" w:cs="Times New Roman"/>
          <w:sz w:val="24"/>
          <w:szCs w:val="24"/>
        </w:rPr>
        <w:t>interests includ</w:t>
      </w:r>
      <w:r w:rsidR="00B84263">
        <w:rPr>
          <w:rFonts w:ascii="Times New Roman" w:hAnsi="Times New Roman" w:cs="Times New Roman"/>
          <w:sz w:val="24"/>
          <w:szCs w:val="24"/>
        </w:rPr>
        <w:t>e</w:t>
      </w:r>
      <w:r w:rsidR="00F10D35">
        <w:rPr>
          <w:rFonts w:ascii="Times New Roman" w:hAnsi="Times New Roman" w:cs="Times New Roman"/>
          <w:sz w:val="24"/>
          <w:szCs w:val="24"/>
        </w:rPr>
        <w:t xml:space="preserve"> 1906 Convention</w:t>
      </w:r>
    </w:p>
    <w:p w14:paraId="20186282" w14:textId="03597338" w:rsidR="00AC3C9D" w:rsidRDefault="004151F0" w:rsidP="00184213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01FB">
        <w:rPr>
          <w:rFonts w:ascii="Times New Roman" w:hAnsi="Times New Roman" w:cs="Times New Roman"/>
          <w:sz w:val="24"/>
          <w:szCs w:val="24"/>
        </w:rPr>
        <w:t>res</w:t>
      </w:r>
      <w:r w:rsidR="009F6398">
        <w:rPr>
          <w:rFonts w:ascii="Times New Roman" w:hAnsi="Times New Roman" w:cs="Times New Roman"/>
          <w:sz w:val="24"/>
          <w:szCs w:val="24"/>
        </w:rPr>
        <w:t>ponsibilities</w:t>
      </w:r>
      <w:r w:rsidR="00DD04D6">
        <w:rPr>
          <w:rFonts w:ascii="Times New Roman" w:hAnsi="Times New Roman" w:cs="Times New Roman"/>
          <w:sz w:val="24"/>
          <w:szCs w:val="24"/>
        </w:rPr>
        <w:t>; NM counterclaim</w:t>
      </w:r>
      <w:r w:rsidR="00AC3C9D">
        <w:rPr>
          <w:rFonts w:ascii="Times New Roman" w:hAnsi="Times New Roman" w:cs="Times New Roman"/>
          <w:sz w:val="24"/>
          <w:szCs w:val="24"/>
        </w:rPr>
        <w:t xml:space="preserve">s: </w:t>
      </w:r>
      <w:r w:rsidR="003402D3">
        <w:rPr>
          <w:rFonts w:ascii="Times New Roman" w:hAnsi="Times New Roman" w:cs="Times New Roman"/>
          <w:sz w:val="24"/>
          <w:szCs w:val="24"/>
        </w:rPr>
        <w:t xml:space="preserve">#8 attacks USIBWC river maint. &amp; </w:t>
      </w:r>
      <w:r w:rsidR="00DD04D6">
        <w:rPr>
          <w:rFonts w:ascii="Times New Roman" w:hAnsi="Times New Roman" w:cs="Times New Roman"/>
          <w:sz w:val="24"/>
          <w:szCs w:val="24"/>
        </w:rPr>
        <w:t>#9</w:t>
      </w:r>
      <w:r w:rsidR="00B84263">
        <w:rPr>
          <w:rFonts w:ascii="Times New Roman" w:hAnsi="Times New Roman" w:cs="Times New Roman"/>
          <w:sz w:val="24"/>
          <w:szCs w:val="24"/>
        </w:rPr>
        <w:t xml:space="preserve"> attacks USIBWC</w:t>
      </w:r>
    </w:p>
    <w:p w14:paraId="6287DD3B" w14:textId="19A5DF0C" w:rsidR="00F17E35" w:rsidRPr="00D851BA" w:rsidRDefault="00AC3C9D" w:rsidP="004A0A0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C6BAE">
        <w:rPr>
          <w:rFonts w:ascii="Times New Roman" w:hAnsi="Times New Roman" w:cs="Times New Roman"/>
          <w:sz w:val="24"/>
          <w:szCs w:val="24"/>
        </w:rPr>
        <w:t>water deliveries to</w:t>
      </w:r>
      <w:r>
        <w:rPr>
          <w:rFonts w:ascii="Times New Roman" w:hAnsi="Times New Roman" w:cs="Times New Roman"/>
          <w:sz w:val="24"/>
          <w:szCs w:val="24"/>
        </w:rPr>
        <w:t xml:space="preserve"> Mexico</w:t>
      </w:r>
      <w:r w:rsidR="00B84263">
        <w:rPr>
          <w:rFonts w:ascii="Times New Roman" w:hAnsi="Times New Roman" w:cs="Times New Roman"/>
          <w:sz w:val="24"/>
          <w:szCs w:val="24"/>
        </w:rPr>
        <w:t xml:space="preserve">; </w:t>
      </w:r>
      <w:r w:rsidR="00E55E6F" w:rsidRPr="00D851BA">
        <w:rPr>
          <w:rFonts w:ascii="Times New Roman" w:hAnsi="Times New Roman" w:cs="Times New Roman"/>
          <w:sz w:val="24"/>
          <w:szCs w:val="24"/>
        </w:rPr>
        <w:t>reviewing</w:t>
      </w:r>
      <w:r w:rsidR="00B84263" w:rsidRPr="00D851BA">
        <w:rPr>
          <w:rFonts w:ascii="Times New Roman" w:hAnsi="Times New Roman" w:cs="Times New Roman"/>
          <w:sz w:val="24"/>
          <w:szCs w:val="24"/>
        </w:rPr>
        <w:t xml:space="preserve"> </w:t>
      </w:r>
      <w:r w:rsidR="00E55E6F" w:rsidRPr="00D851BA">
        <w:rPr>
          <w:rFonts w:ascii="Times New Roman" w:hAnsi="Times New Roman" w:cs="Times New Roman"/>
          <w:sz w:val="24"/>
          <w:szCs w:val="24"/>
        </w:rPr>
        <w:t>microfiche documents for possible production</w:t>
      </w:r>
    </w:p>
    <w:p w14:paraId="113F0FA1" w14:textId="0B6A8F94" w:rsidR="00D851BA" w:rsidRPr="00026CF6" w:rsidRDefault="00F17E35" w:rsidP="004A0A0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851BA">
        <w:rPr>
          <w:rFonts w:ascii="Times New Roman" w:hAnsi="Times New Roman" w:cs="Times New Roman"/>
          <w:sz w:val="24"/>
          <w:szCs w:val="24"/>
        </w:rPr>
        <w:t xml:space="preserve">  </w:t>
      </w:r>
      <w:r w:rsidR="00E55E6F" w:rsidRPr="00D851BA">
        <w:rPr>
          <w:rFonts w:ascii="Times New Roman" w:hAnsi="Times New Roman" w:cs="Times New Roman"/>
          <w:sz w:val="24"/>
          <w:szCs w:val="24"/>
        </w:rPr>
        <w:t>during discovery</w:t>
      </w:r>
      <w:r w:rsidRPr="00D851BA">
        <w:rPr>
          <w:rFonts w:ascii="Times New Roman" w:hAnsi="Times New Roman" w:cs="Times New Roman"/>
          <w:sz w:val="24"/>
          <w:szCs w:val="24"/>
        </w:rPr>
        <w:t xml:space="preserve">; </w:t>
      </w:r>
      <w:r w:rsidRPr="00026CF6">
        <w:rPr>
          <w:rFonts w:ascii="Times New Roman" w:hAnsi="Times New Roman" w:cs="Times New Roman"/>
          <w:sz w:val="24"/>
          <w:szCs w:val="24"/>
        </w:rPr>
        <w:t>counsel for all parties met in Las Cruces on May 22, 2019</w:t>
      </w:r>
      <w:r w:rsidR="00D851BA" w:rsidRPr="00026CF6">
        <w:rPr>
          <w:rFonts w:ascii="Times New Roman" w:hAnsi="Times New Roman" w:cs="Times New Roman"/>
          <w:sz w:val="24"/>
          <w:szCs w:val="24"/>
        </w:rPr>
        <w:t>, follow up</w:t>
      </w:r>
    </w:p>
    <w:p w14:paraId="3B475C3F" w14:textId="45142201" w:rsidR="00A23D7E" w:rsidRDefault="004151F0" w:rsidP="00261D49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1BA" w:rsidRPr="00026CF6">
        <w:rPr>
          <w:rFonts w:ascii="Times New Roman" w:hAnsi="Times New Roman" w:cs="Times New Roman"/>
          <w:sz w:val="24"/>
          <w:szCs w:val="24"/>
        </w:rPr>
        <w:t>meeting to be scheduled</w:t>
      </w:r>
      <w:r w:rsidR="00304C7C">
        <w:rPr>
          <w:rFonts w:ascii="Times New Roman" w:hAnsi="Times New Roman" w:cs="Times New Roman"/>
          <w:sz w:val="24"/>
          <w:szCs w:val="24"/>
        </w:rPr>
        <w:t>.</w:t>
      </w:r>
      <w:r w:rsidR="00E93CCD">
        <w:rPr>
          <w:rFonts w:ascii="Times New Roman" w:hAnsi="Times New Roman" w:cs="Times New Roman"/>
          <w:sz w:val="24"/>
          <w:szCs w:val="24"/>
        </w:rPr>
        <w:t xml:space="preserve">  </w:t>
      </w:r>
      <w:r w:rsidR="001972D2" w:rsidRPr="00261D49">
        <w:rPr>
          <w:rFonts w:ascii="Times New Roman" w:hAnsi="Times New Roman" w:cs="Times New Roman"/>
          <w:sz w:val="24"/>
          <w:szCs w:val="24"/>
        </w:rPr>
        <w:t xml:space="preserve">IT </w:t>
      </w:r>
      <w:r w:rsidR="006D7620" w:rsidRPr="00261D49">
        <w:rPr>
          <w:rFonts w:ascii="Times New Roman" w:hAnsi="Times New Roman" w:cs="Times New Roman"/>
          <w:sz w:val="24"/>
          <w:szCs w:val="24"/>
        </w:rPr>
        <w:t>is working</w:t>
      </w:r>
      <w:r w:rsidR="001972D2" w:rsidRPr="00261D49">
        <w:rPr>
          <w:rFonts w:ascii="Times New Roman" w:hAnsi="Times New Roman" w:cs="Times New Roman"/>
          <w:sz w:val="24"/>
          <w:szCs w:val="24"/>
        </w:rPr>
        <w:t xml:space="preserve"> on electronic discovery through Daniel</w:t>
      </w:r>
      <w:r w:rsidR="003E3F3E" w:rsidRPr="00261D49">
        <w:rPr>
          <w:rFonts w:ascii="Times New Roman" w:hAnsi="Times New Roman" w:cs="Times New Roman"/>
          <w:sz w:val="24"/>
          <w:szCs w:val="24"/>
        </w:rPr>
        <w:t xml:space="preserve"> Ramirez.</w:t>
      </w:r>
      <w:r w:rsidR="00261D49">
        <w:rPr>
          <w:rFonts w:ascii="Times New Roman" w:hAnsi="Times New Roman" w:cs="Times New Roman"/>
          <w:sz w:val="24"/>
          <w:szCs w:val="24"/>
        </w:rPr>
        <w:t xml:space="preserve"> </w:t>
      </w:r>
      <w:r w:rsidR="00FA1189">
        <w:rPr>
          <w:rFonts w:ascii="Times New Roman" w:hAnsi="Times New Roman" w:cs="Times New Roman"/>
          <w:sz w:val="24"/>
          <w:szCs w:val="24"/>
        </w:rPr>
        <w:t>Refinements of searches being completed.</w:t>
      </w:r>
      <w:r w:rsidR="00261D49">
        <w:rPr>
          <w:rFonts w:ascii="Times New Roman" w:hAnsi="Times New Roman" w:cs="Times New Roman"/>
          <w:sz w:val="24"/>
          <w:szCs w:val="24"/>
        </w:rPr>
        <w:t xml:space="preserve"> </w:t>
      </w:r>
      <w:r w:rsidR="00CD7976" w:rsidRPr="00CD7976">
        <w:rPr>
          <w:rFonts w:ascii="Times New Roman" w:hAnsi="Times New Roman" w:cs="Times New Roman"/>
          <w:sz w:val="24"/>
          <w:szCs w:val="24"/>
          <w:highlight w:val="yellow"/>
        </w:rPr>
        <w:t>DOJ has contacted us regarding provider support to review documents.</w:t>
      </w:r>
    </w:p>
    <w:p w14:paraId="58F5E316" w14:textId="6C15B0E9" w:rsidR="008F3E35" w:rsidRDefault="008F3E35" w:rsidP="004A0A0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1730C665" w14:textId="73E5B80F" w:rsidR="008F3E35" w:rsidRDefault="008F3E35" w:rsidP="004A0A0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F3E35">
        <w:rPr>
          <w:rFonts w:ascii="Times New Roman" w:hAnsi="Times New Roman" w:cs="Times New Roman"/>
          <w:sz w:val="24"/>
          <w:szCs w:val="24"/>
          <w:u w:val="single"/>
        </w:rPr>
        <w:t>Minute 320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1D49">
        <w:rPr>
          <w:rFonts w:ascii="Times New Roman" w:hAnsi="Times New Roman" w:cs="Times New Roman"/>
          <w:sz w:val="24"/>
          <w:szCs w:val="24"/>
        </w:rPr>
        <w:t>Bylaws with drafting group</w:t>
      </w:r>
      <w:r w:rsidRPr="00526E65">
        <w:rPr>
          <w:rFonts w:ascii="Times New Roman" w:hAnsi="Times New Roman" w:cs="Times New Roman"/>
          <w:sz w:val="24"/>
          <w:szCs w:val="24"/>
        </w:rPr>
        <w:t>.</w:t>
      </w:r>
    </w:p>
    <w:p w14:paraId="21235C2E" w14:textId="6494156B" w:rsidR="000A5067" w:rsidRDefault="000A5067" w:rsidP="004A0A0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2006995E" w14:textId="13B55327" w:rsidR="000A5067" w:rsidRDefault="000A5067" w:rsidP="00CD797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A5067">
        <w:rPr>
          <w:rFonts w:ascii="Times New Roman" w:hAnsi="Times New Roman" w:cs="Times New Roman"/>
          <w:sz w:val="24"/>
          <w:szCs w:val="24"/>
          <w:u w:val="single"/>
        </w:rPr>
        <w:t xml:space="preserve">Minute </w:t>
      </w:r>
      <w:r w:rsidR="00CD7976">
        <w:rPr>
          <w:rFonts w:ascii="Times New Roman" w:hAnsi="Times New Roman" w:cs="Times New Roman"/>
          <w:sz w:val="24"/>
          <w:szCs w:val="24"/>
          <w:u w:val="single"/>
        </w:rPr>
        <w:t>319/</w:t>
      </w:r>
      <w:r w:rsidRPr="000A5067">
        <w:rPr>
          <w:rFonts w:ascii="Times New Roman" w:hAnsi="Times New Roman" w:cs="Times New Roman"/>
          <w:sz w:val="24"/>
          <w:szCs w:val="24"/>
          <w:u w:val="single"/>
        </w:rPr>
        <w:t>323:</w:t>
      </w:r>
      <w:r w:rsidR="004F6C62">
        <w:rPr>
          <w:rFonts w:ascii="Times New Roman" w:hAnsi="Times New Roman" w:cs="Times New Roman"/>
          <w:sz w:val="24"/>
          <w:szCs w:val="24"/>
        </w:rPr>
        <w:t xml:space="preserve"> </w:t>
      </w:r>
      <w:r w:rsidRPr="00261D49">
        <w:rPr>
          <w:rFonts w:ascii="Times New Roman" w:hAnsi="Times New Roman" w:cs="Times New Roman"/>
          <w:sz w:val="24"/>
          <w:szCs w:val="24"/>
        </w:rPr>
        <w:t xml:space="preserve"> </w:t>
      </w:r>
      <w:r w:rsidRPr="00CD7976">
        <w:rPr>
          <w:rFonts w:ascii="Times New Roman" w:hAnsi="Times New Roman" w:cs="Times New Roman"/>
          <w:sz w:val="24"/>
          <w:szCs w:val="24"/>
          <w:highlight w:val="yellow"/>
        </w:rPr>
        <w:t>MX administrative charges issue</w:t>
      </w:r>
      <w:r w:rsidR="00CD7976" w:rsidRPr="00CD7976">
        <w:rPr>
          <w:rFonts w:ascii="Times New Roman" w:hAnsi="Times New Roman" w:cs="Times New Roman"/>
          <w:sz w:val="24"/>
          <w:szCs w:val="24"/>
          <w:highlight w:val="yellow"/>
        </w:rPr>
        <w:t xml:space="preserve"> discussed with State funders; another call will be held to discuss transfer of water</w:t>
      </w:r>
      <w:r w:rsidR="00CD7976">
        <w:rPr>
          <w:rFonts w:ascii="Times New Roman" w:hAnsi="Times New Roman" w:cs="Times New Roman"/>
          <w:sz w:val="24"/>
          <w:szCs w:val="24"/>
        </w:rPr>
        <w:t>.</w:t>
      </w:r>
    </w:p>
    <w:p w14:paraId="0117621A" w14:textId="791B2C8D" w:rsidR="000A5067" w:rsidRDefault="000A5067" w:rsidP="004A0A0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22890467" w14:textId="335CB07E" w:rsidR="000A5067" w:rsidRDefault="000A5067" w:rsidP="000A506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A5067">
        <w:rPr>
          <w:rFonts w:ascii="Times New Roman" w:hAnsi="Times New Roman" w:cs="Times New Roman"/>
          <w:sz w:val="24"/>
          <w:szCs w:val="24"/>
          <w:u w:val="single"/>
        </w:rPr>
        <w:t>OSC Complaints/Investigation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1D49">
        <w:rPr>
          <w:rFonts w:ascii="Times New Roman" w:hAnsi="Times New Roman" w:cs="Times New Roman"/>
          <w:sz w:val="24"/>
          <w:szCs w:val="24"/>
        </w:rPr>
        <w:t>Complaint filed on Aranda hiring and org chart cleanup. Me</w:t>
      </w:r>
      <w:r w:rsidR="00261D49" w:rsidRPr="00261D49">
        <w:rPr>
          <w:rFonts w:ascii="Times New Roman" w:hAnsi="Times New Roman" w:cs="Times New Roman"/>
          <w:sz w:val="24"/>
          <w:szCs w:val="24"/>
        </w:rPr>
        <w:t>t</w:t>
      </w:r>
      <w:r w:rsidRPr="00261D49">
        <w:rPr>
          <w:rFonts w:ascii="Times New Roman" w:hAnsi="Times New Roman" w:cs="Times New Roman"/>
          <w:sz w:val="24"/>
          <w:szCs w:val="24"/>
        </w:rPr>
        <w:t xml:space="preserve"> with J. Rife </w:t>
      </w:r>
      <w:r w:rsidR="009702CC" w:rsidRPr="00261D49">
        <w:rPr>
          <w:rFonts w:ascii="Times New Roman" w:hAnsi="Times New Roman" w:cs="Times New Roman"/>
          <w:sz w:val="24"/>
          <w:szCs w:val="24"/>
        </w:rPr>
        <w:t>and obtained documents to respond to OSC.</w:t>
      </w:r>
      <w:r w:rsidR="005B6EAC">
        <w:rPr>
          <w:rFonts w:ascii="Times New Roman" w:hAnsi="Times New Roman" w:cs="Times New Roman"/>
          <w:sz w:val="24"/>
          <w:szCs w:val="24"/>
        </w:rPr>
        <w:t xml:space="preserve"> </w:t>
      </w:r>
      <w:r w:rsidR="005B6EAC" w:rsidRPr="00154F93">
        <w:rPr>
          <w:rFonts w:ascii="Times New Roman" w:hAnsi="Times New Roman" w:cs="Times New Roman"/>
          <w:sz w:val="24"/>
          <w:szCs w:val="24"/>
        </w:rPr>
        <w:t>Response to OSC sent</w:t>
      </w:r>
      <w:r w:rsidR="00FA1189" w:rsidRPr="00711332">
        <w:rPr>
          <w:rFonts w:ascii="Times New Roman" w:hAnsi="Times New Roman" w:cs="Times New Roman"/>
          <w:sz w:val="24"/>
          <w:szCs w:val="24"/>
        </w:rPr>
        <w:t>. Additional documents sent to OSC.</w:t>
      </w:r>
      <w:r w:rsidR="00CD7976">
        <w:rPr>
          <w:rFonts w:ascii="Times New Roman" w:hAnsi="Times New Roman" w:cs="Times New Roman"/>
          <w:sz w:val="24"/>
          <w:szCs w:val="24"/>
        </w:rPr>
        <w:t xml:space="preserve"> </w:t>
      </w:r>
      <w:r w:rsidR="00CD7976" w:rsidRPr="00CD7976">
        <w:rPr>
          <w:rFonts w:ascii="Times New Roman" w:hAnsi="Times New Roman" w:cs="Times New Roman"/>
          <w:sz w:val="24"/>
          <w:szCs w:val="24"/>
          <w:highlight w:val="yellow"/>
        </w:rPr>
        <w:t>Additional documents requested by OSC.</w:t>
      </w:r>
    </w:p>
    <w:p w14:paraId="0C00F893" w14:textId="1C4CE1CB" w:rsidR="00A172D9" w:rsidRDefault="00A172D9" w:rsidP="000A506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C7ED9AD" w14:textId="0567B365" w:rsidR="00A172D9" w:rsidRDefault="00A172D9" w:rsidP="000A506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A172D9">
        <w:rPr>
          <w:rFonts w:ascii="Times New Roman" w:hAnsi="Times New Roman" w:cs="Times New Roman"/>
          <w:sz w:val="24"/>
          <w:szCs w:val="24"/>
          <w:u w:val="single"/>
        </w:rPr>
        <w:t>Partying/motorized Vehicles on Upper Valley Lev</w:t>
      </w:r>
      <w:r w:rsidR="0095432C"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A172D9">
        <w:rPr>
          <w:rFonts w:ascii="Times New Roman" w:hAnsi="Times New Roman" w:cs="Times New Roman"/>
          <w:sz w:val="24"/>
          <w:szCs w:val="24"/>
          <w:u w:val="single"/>
        </w:rPr>
        <w:t>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72D9">
        <w:rPr>
          <w:rFonts w:ascii="Times New Roman" w:hAnsi="Times New Roman" w:cs="Times New Roman"/>
          <w:sz w:val="24"/>
          <w:szCs w:val="24"/>
          <w:highlight w:val="yellow"/>
        </w:rPr>
        <w:t>Received numerous citizen complaints regarding trashing/partying/motorized vehicles on lev</w:t>
      </w:r>
      <w:r w:rsidR="0095432C">
        <w:rPr>
          <w:rFonts w:ascii="Times New Roman" w:hAnsi="Times New Roman" w:cs="Times New Roman"/>
          <w:sz w:val="24"/>
          <w:szCs w:val="24"/>
          <w:highlight w:val="yellow"/>
        </w:rPr>
        <w:t>e</w:t>
      </w:r>
      <w:r w:rsidRPr="00A172D9">
        <w:rPr>
          <w:rFonts w:ascii="Times New Roman" w:hAnsi="Times New Roman" w:cs="Times New Roman"/>
          <w:sz w:val="24"/>
          <w:szCs w:val="24"/>
          <w:highlight w:val="yellow"/>
        </w:rPr>
        <w:t xml:space="preserve">es; coordinating with Operations, Admin, Security to address; meeting with </w:t>
      </w:r>
      <w:r w:rsidR="0095432C">
        <w:rPr>
          <w:rFonts w:ascii="Times New Roman" w:hAnsi="Times New Roman" w:cs="Times New Roman"/>
          <w:sz w:val="24"/>
          <w:szCs w:val="24"/>
          <w:highlight w:val="yellow"/>
        </w:rPr>
        <w:t>Aaron/</w:t>
      </w:r>
      <w:r w:rsidRPr="00A172D9">
        <w:rPr>
          <w:rFonts w:ascii="Times New Roman" w:hAnsi="Times New Roman" w:cs="Times New Roman"/>
          <w:sz w:val="24"/>
          <w:szCs w:val="24"/>
          <w:highlight w:val="yellow"/>
        </w:rPr>
        <w:t>Sheriffs to enforce/citations</w:t>
      </w:r>
      <w:r w:rsidR="0000613E">
        <w:rPr>
          <w:rFonts w:ascii="Times New Roman" w:hAnsi="Times New Roman" w:cs="Times New Roman"/>
          <w:sz w:val="24"/>
          <w:szCs w:val="24"/>
          <w:highlight w:val="yellow"/>
        </w:rPr>
        <w:t xml:space="preserve"> – MOU with El Paso County sent – call to DA to finalize EP City Police MOU</w:t>
      </w:r>
      <w:r w:rsidRPr="00A172D9">
        <w:rPr>
          <w:rFonts w:ascii="Times New Roman" w:hAnsi="Times New Roman" w:cs="Times New Roman"/>
          <w:sz w:val="24"/>
          <w:szCs w:val="24"/>
          <w:highlight w:val="yellow"/>
        </w:rPr>
        <w:t xml:space="preserve">; </w:t>
      </w:r>
      <w:r w:rsidR="0095432C">
        <w:rPr>
          <w:rFonts w:ascii="Times New Roman" w:hAnsi="Times New Roman" w:cs="Times New Roman"/>
          <w:sz w:val="24"/>
          <w:szCs w:val="24"/>
          <w:highlight w:val="yellow"/>
        </w:rPr>
        <w:t>follow</w:t>
      </w:r>
      <w:r w:rsidR="00D72928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95432C">
        <w:rPr>
          <w:rFonts w:ascii="Times New Roman" w:hAnsi="Times New Roman" w:cs="Times New Roman"/>
          <w:sz w:val="24"/>
          <w:szCs w:val="24"/>
          <w:highlight w:val="yellow"/>
        </w:rPr>
        <w:t xml:space="preserve">up on </w:t>
      </w:r>
      <w:r w:rsidRPr="00A172D9">
        <w:rPr>
          <w:rFonts w:ascii="Times New Roman" w:hAnsi="Times New Roman" w:cs="Times New Roman"/>
          <w:sz w:val="24"/>
          <w:szCs w:val="24"/>
          <w:highlight w:val="yellow"/>
        </w:rPr>
        <w:t>installation of sign</w:t>
      </w:r>
      <w:r w:rsidR="00D72928" w:rsidRPr="00D72928">
        <w:rPr>
          <w:rFonts w:ascii="Times New Roman" w:hAnsi="Times New Roman" w:cs="Times New Roman"/>
          <w:sz w:val="24"/>
          <w:szCs w:val="24"/>
          <w:highlight w:val="yellow"/>
        </w:rPr>
        <w:t>age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156CBF" w14:textId="602C22EE" w:rsidR="001E7BD9" w:rsidRDefault="001E7BD9" w:rsidP="000A506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844E618" w14:textId="376D0B6B" w:rsidR="007A79FB" w:rsidRPr="007A79FB" w:rsidRDefault="007A79FB" w:rsidP="000A506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79FB">
        <w:rPr>
          <w:rFonts w:ascii="Times New Roman" w:hAnsi="Times New Roman" w:cs="Times New Roman"/>
          <w:sz w:val="24"/>
          <w:szCs w:val="24"/>
          <w:u w:val="single"/>
        </w:rPr>
        <w:t xml:space="preserve">D7 Study/IBWC </w:t>
      </w:r>
      <w:r w:rsidR="003B5237" w:rsidRPr="007A79FB">
        <w:rPr>
          <w:rFonts w:ascii="Times New Roman" w:hAnsi="Times New Roman" w:cs="Times New Roman"/>
          <w:sz w:val="24"/>
          <w:szCs w:val="24"/>
          <w:u w:val="single"/>
        </w:rPr>
        <w:t>Coordination</w:t>
      </w:r>
      <w:r w:rsidRPr="006B47BF">
        <w:rPr>
          <w:rFonts w:ascii="Times New Roman" w:hAnsi="Times New Roman" w:cs="Times New Roman"/>
          <w:sz w:val="24"/>
          <w:szCs w:val="24"/>
          <w:highlight w:val="yellow"/>
          <w:u w:val="single"/>
        </w:rPr>
        <w:t>:</w:t>
      </w:r>
      <w:r w:rsidRPr="006B47BF">
        <w:rPr>
          <w:rFonts w:ascii="Times New Roman" w:hAnsi="Times New Roman" w:cs="Times New Roman"/>
          <w:sz w:val="24"/>
          <w:szCs w:val="24"/>
          <w:highlight w:val="yellow"/>
        </w:rPr>
        <w:t xml:space="preserve"> Telecon with BOR for brainstorming IBWC coordination </w:t>
      </w:r>
      <w:r w:rsidR="006B47BF" w:rsidRPr="006B47BF">
        <w:rPr>
          <w:rFonts w:ascii="Times New Roman" w:hAnsi="Times New Roman" w:cs="Times New Roman"/>
          <w:sz w:val="24"/>
          <w:szCs w:val="24"/>
          <w:highlight w:val="yellow"/>
        </w:rPr>
        <w:t xml:space="preserve">set for June </w:t>
      </w:r>
      <w:r w:rsidR="00CD7976">
        <w:rPr>
          <w:rFonts w:ascii="Times New Roman" w:hAnsi="Times New Roman" w:cs="Times New Roman"/>
          <w:sz w:val="24"/>
          <w:szCs w:val="24"/>
          <w:highlight w:val="yellow"/>
        </w:rPr>
        <w:t>29</w:t>
      </w:r>
      <w:r w:rsidR="006B47BF" w:rsidRPr="006B47BF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th</w:t>
      </w:r>
      <w:r w:rsidR="006B47BF" w:rsidRPr="006B47BF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1DDD2804" w14:textId="77777777" w:rsidR="001E7BD9" w:rsidRPr="00A172D9" w:rsidRDefault="001E7BD9" w:rsidP="000A506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8567BC2" w14:textId="58D6B205" w:rsidR="00071AB1" w:rsidRDefault="00071AB1" w:rsidP="000A506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F783CEA" w14:textId="73A9B3F9" w:rsidR="00071AB1" w:rsidRPr="008F3E35" w:rsidRDefault="00071AB1" w:rsidP="00071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71AB1" w:rsidRPr="008F3E35" w:rsidSect="00917C98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34B0A" w14:textId="77777777" w:rsidR="00CE7DFC" w:rsidRDefault="00CE7DFC" w:rsidP="00043E02">
      <w:pPr>
        <w:spacing w:after="0" w:line="240" w:lineRule="auto"/>
      </w:pPr>
      <w:r>
        <w:separator/>
      </w:r>
    </w:p>
  </w:endnote>
  <w:endnote w:type="continuationSeparator" w:id="0">
    <w:p w14:paraId="04E688DC" w14:textId="77777777" w:rsidR="00CE7DFC" w:rsidRDefault="00CE7DFC" w:rsidP="0004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8083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8DA526" w14:textId="77777777" w:rsidR="009F336A" w:rsidRDefault="009F33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0596CB" w14:textId="77777777" w:rsidR="00F314B4" w:rsidRDefault="00F31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60FA7" w14:textId="77777777" w:rsidR="00CE7DFC" w:rsidRDefault="00CE7DFC" w:rsidP="00043E02">
      <w:pPr>
        <w:spacing w:after="0" w:line="240" w:lineRule="auto"/>
      </w:pPr>
      <w:r>
        <w:separator/>
      </w:r>
    </w:p>
  </w:footnote>
  <w:footnote w:type="continuationSeparator" w:id="0">
    <w:p w14:paraId="67FE5E0E" w14:textId="77777777" w:rsidR="00CE7DFC" w:rsidRDefault="00CE7DFC" w:rsidP="0004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DEFF9" w14:textId="77777777" w:rsidR="00F314B4" w:rsidRPr="00526E65" w:rsidRDefault="00F314B4" w:rsidP="00F314B4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526E65">
      <w:rPr>
        <w:rFonts w:ascii="Times New Roman" w:hAnsi="Times New Roman" w:cs="Times New Roman"/>
        <w:b/>
        <w:color w:val="FF0000"/>
        <w:sz w:val="24"/>
        <w:szCs w:val="24"/>
      </w:rPr>
      <w:t>Attorney-Client Privileged – Deliberative Communication – Do Not Share</w:t>
    </w:r>
  </w:p>
  <w:p w14:paraId="335BE70B" w14:textId="77777777" w:rsidR="00F314B4" w:rsidRPr="00526E65" w:rsidRDefault="00F314B4">
    <w:pPr>
      <w:pStyle w:val="Header"/>
      <w:rPr>
        <w:bCs/>
      </w:rPr>
    </w:pPr>
  </w:p>
  <w:p w14:paraId="67BB64B0" w14:textId="77777777" w:rsidR="00F314B4" w:rsidRDefault="00F31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3D22"/>
    <w:multiLevelType w:val="hybridMultilevel"/>
    <w:tmpl w:val="98462BC6"/>
    <w:lvl w:ilvl="0" w:tplc="6B4CB044">
      <w:start w:val="1"/>
      <w:numFmt w:val="bullet"/>
      <w:lvlText w:val="-"/>
      <w:lvlJc w:val="left"/>
      <w:pPr>
        <w:ind w:left="6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09F11B37"/>
    <w:multiLevelType w:val="hybridMultilevel"/>
    <w:tmpl w:val="476210FC"/>
    <w:lvl w:ilvl="0" w:tplc="4296FEEC">
      <w:numFmt w:val="bullet"/>
      <w:lvlText w:val="-"/>
      <w:lvlJc w:val="left"/>
      <w:pPr>
        <w:ind w:left="1860" w:hanging="360"/>
      </w:pPr>
      <w:rPr>
        <w:rFonts w:ascii="Times New Roman" w:eastAsiaTheme="minorEastAsia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B503621"/>
    <w:multiLevelType w:val="hybridMultilevel"/>
    <w:tmpl w:val="8DCE86FA"/>
    <w:lvl w:ilvl="0" w:tplc="D632F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E2822"/>
    <w:multiLevelType w:val="hybridMultilevel"/>
    <w:tmpl w:val="7EF4BF8A"/>
    <w:lvl w:ilvl="0" w:tplc="D6202DEE">
      <w:numFmt w:val="bullet"/>
      <w:lvlText w:val="-"/>
      <w:lvlJc w:val="left"/>
      <w:pPr>
        <w:ind w:left="18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1DF6181B"/>
    <w:multiLevelType w:val="hybridMultilevel"/>
    <w:tmpl w:val="703C27BA"/>
    <w:lvl w:ilvl="0" w:tplc="23D4D7AC">
      <w:start w:val="1"/>
      <w:numFmt w:val="bullet"/>
      <w:lvlText w:val="-"/>
      <w:lvlJc w:val="left"/>
      <w:pPr>
        <w:ind w:left="6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273012D1"/>
    <w:multiLevelType w:val="hybridMultilevel"/>
    <w:tmpl w:val="56E279D6"/>
    <w:lvl w:ilvl="0" w:tplc="2892F5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BB20E77"/>
    <w:multiLevelType w:val="hybridMultilevel"/>
    <w:tmpl w:val="8B18C0B4"/>
    <w:lvl w:ilvl="0" w:tplc="1090C238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DEB54EE"/>
    <w:multiLevelType w:val="hybridMultilevel"/>
    <w:tmpl w:val="E676CB1E"/>
    <w:lvl w:ilvl="0" w:tplc="1512A080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F1260FF"/>
    <w:multiLevelType w:val="hybridMultilevel"/>
    <w:tmpl w:val="76EE0DFC"/>
    <w:lvl w:ilvl="0" w:tplc="CC9E4B0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F1F5615"/>
    <w:multiLevelType w:val="hybridMultilevel"/>
    <w:tmpl w:val="36CA7136"/>
    <w:lvl w:ilvl="0" w:tplc="80908D96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14A4BA4"/>
    <w:multiLevelType w:val="hybridMultilevel"/>
    <w:tmpl w:val="6D20CE9C"/>
    <w:lvl w:ilvl="0" w:tplc="4EAA4A0E">
      <w:start w:val="1"/>
      <w:numFmt w:val="bullet"/>
      <w:lvlText w:val=""/>
      <w:lvlJc w:val="left"/>
      <w:pPr>
        <w:ind w:left="10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51B67136"/>
    <w:multiLevelType w:val="hybridMultilevel"/>
    <w:tmpl w:val="28A0F552"/>
    <w:lvl w:ilvl="0" w:tplc="4220595A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A0705EC"/>
    <w:multiLevelType w:val="hybridMultilevel"/>
    <w:tmpl w:val="6C64D048"/>
    <w:lvl w:ilvl="0" w:tplc="9E92B24A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7EC1AB1"/>
    <w:multiLevelType w:val="hybridMultilevel"/>
    <w:tmpl w:val="66CE533E"/>
    <w:lvl w:ilvl="0" w:tplc="D68EC6A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6176D"/>
    <w:multiLevelType w:val="hybridMultilevel"/>
    <w:tmpl w:val="30324F84"/>
    <w:lvl w:ilvl="0" w:tplc="A7085700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EB560F9"/>
    <w:multiLevelType w:val="hybridMultilevel"/>
    <w:tmpl w:val="E9F86040"/>
    <w:lvl w:ilvl="0" w:tplc="EB62BA34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3972E18"/>
    <w:multiLevelType w:val="hybridMultilevel"/>
    <w:tmpl w:val="82CADF46"/>
    <w:lvl w:ilvl="0" w:tplc="5C20B056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0"/>
  </w:num>
  <w:num w:numId="5">
    <w:abstractNumId w:val="4"/>
  </w:num>
  <w:num w:numId="6">
    <w:abstractNumId w:val="13"/>
  </w:num>
  <w:num w:numId="7">
    <w:abstractNumId w:val="9"/>
  </w:num>
  <w:num w:numId="8">
    <w:abstractNumId w:val="15"/>
  </w:num>
  <w:num w:numId="9">
    <w:abstractNumId w:val="8"/>
  </w:num>
  <w:num w:numId="10">
    <w:abstractNumId w:val="16"/>
  </w:num>
  <w:num w:numId="11">
    <w:abstractNumId w:val="5"/>
  </w:num>
  <w:num w:numId="12">
    <w:abstractNumId w:val="7"/>
  </w:num>
  <w:num w:numId="13">
    <w:abstractNumId w:val="6"/>
  </w:num>
  <w:num w:numId="14">
    <w:abstractNumId w:val="12"/>
  </w:num>
  <w:num w:numId="15">
    <w:abstractNumId w:val="1"/>
  </w:num>
  <w:num w:numId="16">
    <w:abstractNumId w:val="14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D7D"/>
    <w:rsid w:val="00000F81"/>
    <w:rsid w:val="0000613E"/>
    <w:rsid w:val="000071D0"/>
    <w:rsid w:val="000074D2"/>
    <w:rsid w:val="00014100"/>
    <w:rsid w:val="000142D2"/>
    <w:rsid w:val="00020ECA"/>
    <w:rsid w:val="00026CF6"/>
    <w:rsid w:val="0003008B"/>
    <w:rsid w:val="00030C2D"/>
    <w:rsid w:val="000311FE"/>
    <w:rsid w:val="00042D92"/>
    <w:rsid w:val="00043E02"/>
    <w:rsid w:val="000451B9"/>
    <w:rsid w:val="000477CC"/>
    <w:rsid w:val="00055F8A"/>
    <w:rsid w:val="00056950"/>
    <w:rsid w:val="00063535"/>
    <w:rsid w:val="00066B43"/>
    <w:rsid w:val="00066BBE"/>
    <w:rsid w:val="0007089F"/>
    <w:rsid w:val="00071AB1"/>
    <w:rsid w:val="00072155"/>
    <w:rsid w:val="00075F96"/>
    <w:rsid w:val="00083D63"/>
    <w:rsid w:val="00087C22"/>
    <w:rsid w:val="00091F50"/>
    <w:rsid w:val="000947BE"/>
    <w:rsid w:val="00097A80"/>
    <w:rsid w:val="000A2417"/>
    <w:rsid w:val="000A3132"/>
    <w:rsid w:val="000A5067"/>
    <w:rsid w:val="000A75DE"/>
    <w:rsid w:val="000B6DD5"/>
    <w:rsid w:val="000D517A"/>
    <w:rsid w:val="000D637B"/>
    <w:rsid w:val="000E00E2"/>
    <w:rsid w:val="000E1262"/>
    <w:rsid w:val="000E15F0"/>
    <w:rsid w:val="000E73D7"/>
    <w:rsid w:val="000F051E"/>
    <w:rsid w:val="000F569B"/>
    <w:rsid w:val="000F6F6C"/>
    <w:rsid w:val="00105F61"/>
    <w:rsid w:val="00106A22"/>
    <w:rsid w:val="001075EB"/>
    <w:rsid w:val="001134B0"/>
    <w:rsid w:val="0011627F"/>
    <w:rsid w:val="00120142"/>
    <w:rsid w:val="0012030B"/>
    <w:rsid w:val="00123CD8"/>
    <w:rsid w:val="0014238B"/>
    <w:rsid w:val="00144595"/>
    <w:rsid w:val="00150203"/>
    <w:rsid w:val="00150365"/>
    <w:rsid w:val="00154A3A"/>
    <w:rsid w:val="00154F93"/>
    <w:rsid w:val="00155EA1"/>
    <w:rsid w:val="00164B67"/>
    <w:rsid w:val="00173FBC"/>
    <w:rsid w:val="00174127"/>
    <w:rsid w:val="00175320"/>
    <w:rsid w:val="001758B3"/>
    <w:rsid w:val="001775A6"/>
    <w:rsid w:val="00180187"/>
    <w:rsid w:val="00184213"/>
    <w:rsid w:val="0019177B"/>
    <w:rsid w:val="001948AE"/>
    <w:rsid w:val="001972D2"/>
    <w:rsid w:val="001A0591"/>
    <w:rsid w:val="001A0839"/>
    <w:rsid w:val="001A13D7"/>
    <w:rsid w:val="001A2862"/>
    <w:rsid w:val="001A3550"/>
    <w:rsid w:val="001A3BEE"/>
    <w:rsid w:val="001A4981"/>
    <w:rsid w:val="001B7356"/>
    <w:rsid w:val="001B7F3A"/>
    <w:rsid w:val="001C0B15"/>
    <w:rsid w:val="001C767B"/>
    <w:rsid w:val="001D4AAA"/>
    <w:rsid w:val="001D72F9"/>
    <w:rsid w:val="001D7581"/>
    <w:rsid w:val="001E03BB"/>
    <w:rsid w:val="001E3891"/>
    <w:rsid w:val="001E4075"/>
    <w:rsid w:val="001E775A"/>
    <w:rsid w:val="001E7BD9"/>
    <w:rsid w:val="001F5467"/>
    <w:rsid w:val="002022A4"/>
    <w:rsid w:val="00204A23"/>
    <w:rsid w:val="00220825"/>
    <w:rsid w:val="00220E03"/>
    <w:rsid w:val="002273FD"/>
    <w:rsid w:val="002318C5"/>
    <w:rsid w:val="00233268"/>
    <w:rsid w:val="00234ED5"/>
    <w:rsid w:val="00237F6C"/>
    <w:rsid w:val="00240721"/>
    <w:rsid w:val="00243431"/>
    <w:rsid w:val="00244327"/>
    <w:rsid w:val="0024545C"/>
    <w:rsid w:val="00247069"/>
    <w:rsid w:val="0024728B"/>
    <w:rsid w:val="002545B4"/>
    <w:rsid w:val="00257186"/>
    <w:rsid w:val="00261D49"/>
    <w:rsid w:val="0026321F"/>
    <w:rsid w:val="00263FC5"/>
    <w:rsid w:val="002776D2"/>
    <w:rsid w:val="00292AF2"/>
    <w:rsid w:val="00294E78"/>
    <w:rsid w:val="00297087"/>
    <w:rsid w:val="002A4F22"/>
    <w:rsid w:val="002A6E20"/>
    <w:rsid w:val="002A7BCF"/>
    <w:rsid w:val="002B1A02"/>
    <w:rsid w:val="002B3E04"/>
    <w:rsid w:val="002B587E"/>
    <w:rsid w:val="002B63EC"/>
    <w:rsid w:val="002B6CBB"/>
    <w:rsid w:val="002C2888"/>
    <w:rsid w:val="002C4B81"/>
    <w:rsid w:val="002D16E9"/>
    <w:rsid w:val="002D1C04"/>
    <w:rsid w:val="002E14F5"/>
    <w:rsid w:val="002E2412"/>
    <w:rsid w:val="002E30F1"/>
    <w:rsid w:val="002E4AA3"/>
    <w:rsid w:val="002F2876"/>
    <w:rsid w:val="002F656D"/>
    <w:rsid w:val="002F7B77"/>
    <w:rsid w:val="00304A7F"/>
    <w:rsid w:val="00304C7C"/>
    <w:rsid w:val="00304D28"/>
    <w:rsid w:val="00305642"/>
    <w:rsid w:val="00307504"/>
    <w:rsid w:val="003118BF"/>
    <w:rsid w:val="003226D8"/>
    <w:rsid w:val="00327D84"/>
    <w:rsid w:val="00327E04"/>
    <w:rsid w:val="003307DF"/>
    <w:rsid w:val="003353E9"/>
    <w:rsid w:val="00336557"/>
    <w:rsid w:val="00336E59"/>
    <w:rsid w:val="00337155"/>
    <w:rsid w:val="003402D3"/>
    <w:rsid w:val="00341C02"/>
    <w:rsid w:val="00345861"/>
    <w:rsid w:val="00346829"/>
    <w:rsid w:val="00361AE2"/>
    <w:rsid w:val="00363146"/>
    <w:rsid w:val="003650EF"/>
    <w:rsid w:val="00366872"/>
    <w:rsid w:val="00367E72"/>
    <w:rsid w:val="00370998"/>
    <w:rsid w:val="00372AC9"/>
    <w:rsid w:val="00374A0B"/>
    <w:rsid w:val="00375524"/>
    <w:rsid w:val="00380E7A"/>
    <w:rsid w:val="00382982"/>
    <w:rsid w:val="00386CB2"/>
    <w:rsid w:val="003879C0"/>
    <w:rsid w:val="00387BF0"/>
    <w:rsid w:val="00390BD7"/>
    <w:rsid w:val="0039703F"/>
    <w:rsid w:val="003A0DBE"/>
    <w:rsid w:val="003A252B"/>
    <w:rsid w:val="003A3764"/>
    <w:rsid w:val="003A3BFB"/>
    <w:rsid w:val="003A60DB"/>
    <w:rsid w:val="003B1483"/>
    <w:rsid w:val="003B3B39"/>
    <w:rsid w:val="003B5237"/>
    <w:rsid w:val="003B7FA2"/>
    <w:rsid w:val="003C012F"/>
    <w:rsid w:val="003C187A"/>
    <w:rsid w:val="003C628F"/>
    <w:rsid w:val="003C6609"/>
    <w:rsid w:val="003E3F3E"/>
    <w:rsid w:val="003E40EB"/>
    <w:rsid w:val="003E519A"/>
    <w:rsid w:val="003F0F85"/>
    <w:rsid w:val="003F3002"/>
    <w:rsid w:val="003F7082"/>
    <w:rsid w:val="003F74BA"/>
    <w:rsid w:val="00404A3C"/>
    <w:rsid w:val="0040523C"/>
    <w:rsid w:val="00414561"/>
    <w:rsid w:val="004149D1"/>
    <w:rsid w:val="00415009"/>
    <w:rsid w:val="004151F0"/>
    <w:rsid w:val="004159A0"/>
    <w:rsid w:val="00415A52"/>
    <w:rsid w:val="004178F3"/>
    <w:rsid w:val="0042385F"/>
    <w:rsid w:val="004268DA"/>
    <w:rsid w:val="00430212"/>
    <w:rsid w:val="00432A75"/>
    <w:rsid w:val="00435BD1"/>
    <w:rsid w:val="00437689"/>
    <w:rsid w:val="0046271D"/>
    <w:rsid w:val="00474978"/>
    <w:rsid w:val="004777B6"/>
    <w:rsid w:val="004868ED"/>
    <w:rsid w:val="00487092"/>
    <w:rsid w:val="004906B7"/>
    <w:rsid w:val="004930F4"/>
    <w:rsid w:val="004966A6"/>
    <w:rsid w:val="00496A3E"/>
    <w:rsid w:val="00496E10"/>
    <w:rsid w:val="004A0A00"/>
    <w:rsid w:val="004A3C19"/>
    <w:rsid w:val="004A75DB"/>
    <w:rsid w:val="004B22AA"/>
    <w:rsid w:val="004C06B4"/>
    <w:rsid w:val="004C179F"/>
    <w:rsid w:val="004C2E19"/>
    <w:rsid w:val="004C73A3"/>
    <w:rsid w:val="004D4666"/>
    <w:rsid w:val="004D72DE"/>
    <w:rsid w:val="004D74BA"/>
    <w:rsid w:val="004F4AB5"/>
    <w:rsid w:val="004F5FE7"/>
    <w:rsid w:val="004F6C62"/>
    <w:rsid w:val="00502204"/>
    <w:rsid w:val="00502575"/>
    <w:rsid w:val="005040F2"/>
    <w:rsid w:val="005041D8"/>
    <w:rsid w:val="005054C8"/>
    <w:rsid w:val="00525DE3"/>
    <w:rsid w:val="00526E65"/>
    <w:rsid w:val="00527774"/>
    <w:rsid w:val="00532E41"/>
    <w:rsid w:val="00532E69"/>
    <w:rsid w:val="0053349B"/>
    <w:rsid w:val="005364D7"/>
    <w:rsid w:val="005406A8"/>
    <w:rsid w:val="005416E7"/>
    <w:rsid w:val="00542848"/>
    <w:rsid w:val="00546419"/>
    <w:rsid w:val="00551574"/>
    <w:rsid w:val="00563CEC"/>
    <w:rsid w:val="005660B5"/>
    <w:rsid w:val="005676EE"/>
    <w:rsid w:val="00573389"/>
    <w:rsid w:val="00577B22"/>
    <w:rsid w:val="00580F42"/>
    <w:rsid w:val="0058118E"/>
    <w:rsid w:val="005828A8"/>
    <w:rsid w:val="00584F8D"/>
    <w:rsid w:val="00585D8D"/>
    <w:rsid w:val="00587653"/>
    <w:rsid w:val="00596A98"/>
    <w:rsid w:val="00596CAF"/>
    <w:rsid w:val="00597B59"/>
    <w:rsid w:val="005A2555"/>
    <w:rsid w:val="005A7A56"/>
    <w:rsid w:val="005B2C75"/>
    <w:rsid w:val="005B6EAC"/>
    <w:rsid w:val="005C0EF8"/>
    <w:rsid w:val="005C3148"/>
    <w:rsid w:val="005C3BA5"/>
    <w:rsid w:val="005C48CD"/>
    <w:rsid w:val="005C7F6D"/>
    <w:rsid w:val="005D0460"/>
    <w:rsid w:val="005D1F0B"/>
    <w:rsid w:val="005E4B5D"/>
    <w:rsid w:val="005E6132"/>
    <w:rsid w:val="005F00E5"/>
    <w:rsid w:val="005F0F81"/>
    <w:rsid w:val="005F1FE6"/>
    <w:rsid w:val="005F6DCB"/>
    <w:rsid w:val="0060263F"/>
    <w:rsid w:val="00613475"/>
    <w:rsid w:val="006135B7"/>
    <w:rsid w:val="0061599B"/>
    <w:rsid w:val="00615E3A"/>
    <w:rsid w:val="006218D6"/>
    <w:rsid w:val="00621E3F"/>
    <w:rsid w:val="00625C76"/>
    <w:rsid w:val="00626F47"/>
    <w:rsid w:val="00634DC9"/>
    <w:rsid w:val="00635BD9"/>
    <w:rsid w:val="00637844"/>
    <w:rsid w:val="00642E54"/>
    <w:rsid w:val="00644592"/>
    <w:rsid w:val="00647652"/>
    <w:rsid w:val="00650F9F"/>
    <w:rsid w:val="006514F2"/>
    <w:rsid w:val="00652032"/>
    <w:rsid w:val="00653204"/>
    <w:rsid w:val="0065389F"/>
    <w:rsid w:val="00654F72"/>
    <w:rsid w:val="0066008F"/>
    <w:rsid w:val="00660CCA"/>
    <w:rsid w:val="00661664"/>
    <w:rsid w:val="00661EBE"/>
    <w:rsid w:val="00667504"/>
    <w:rsid w:val="0067037C"/>
    <w:rsid w:val="00670F51"/>
    <w:rsid w:val="00671F5C"/>
    <w:rsid w:val="0067553F"/>
    <w:rsid w:val="00677237"/>
    <w:rsid w:val="00682BF5"/>
    <w:rsid w:val="00683064"/>
    <w:rsid w:val="00683FD7"/>
    <w:rsid w:val="0069339A"/>
    <w:rsid w:val="00693D55"/>
    <w:rsid w:val="006A0160"/>
    <w:rsid w:val="006A14D4"/>
    <w:rsid w:val="006A4207"/>
    <w:rsid w:val="006B47BF"/>
    <w:rsid w:val="006B55FE"/>
    <w:rsid w:val="006B586C"/>
    <w:rsid w:val="006B63EF"/>
    <w:rsid w:val="006C5BB2"/>
    <w:rsid w:val="006D7620"/>
    <w:rsid w:val="006D7F9E"/>
    <w:rsid w:val="006F5CEC"/>
    <w:rsid w:val="006F7AF0"/>
    <w:rsid w:val="007000A0"/>
    <w:rsid w:val="007009DB"/>
    <w:rsid w:val="00707133"/>
    <w:rsid w:val="00710784"/>
    <w:rsid w:val="00711332"/>
    <w:rsid w:val="00711E9B"/>
    <w:rsid w:val="0071380C"/>
    <w:rsid w:val="00714142"/>
    <w:rsid w:val="00715D09"/>
    <w:rsid w:val="00721E4A"/>
    <w:rsid w:val="0072475D"/>
    <w:rsid w:val="007260E3"/>
    <w:rsid w:val="007274AE"/>
    <w:rsid w:val="00731233"/>
    <w:rsid w:val="007321C1"/>
    <w:rsid w:val="007332DA"/>
    <w:rsid w:val="00734925"/>
    <w:rsid w:val="00736C7C"/>
    <w:rsid w:val="007370C3"/>
    <w:rsid w:val="00744598"/>
    <w:rsid w:val="00747CA3"/>
    <w:rsid w:val="00747DAB"/>
    <w:rsid w:val="00753160"/>
    <w:rsid w:val="0075520C"/>
    <w:rsid w:val="00756AF6"/>
    <w:rsid w:val="0076300F"/>
    <w:rsid w:val="007677A9"/>
    <w:rsid w:val="007742E8"/>
    <w:rsid w:val="00780624"/>
    <w:rsid w:val="00780654"/>
    <w:rsid w:val="00784864"/>
    <w:rsid w:val="00786978"/>
    <w:rsid w:val="00787129"/>
    <w:rsid w:val="00787512"/>
    <w:rsid w:val="0079127F"/>
    <w:rsid w:val="00795D24"/>
    <w:rsid w:val="00796278"/>
    <w:rsid w:val="007966E5"/>
    <w:rsid w:val="007A1494"/>
    <w:rsid w:val="007A79FB"/>
    <w:rsid w:val="007B16C6"/>
    <w:rsid w:val="007C6C1D"/>
    <w:rsid w:val="007D55FC"/>
    <w:rsid w:val="007E7DE6"/>
    <w:rsid w:val="007F1D9F"/>
    <w:rsid w:val="007F368C"/>
    <w:rsid w:val="007F661F"/>
    <w:rsid w:val="00802A6C"/>
    <w:rsid w:val="008100E2"/>
    <w:rsid w:val="00814E14"/>
    <w:rsid w:val="0081715F"/>
    <w:rsid w:val="008311AC"/>
    <w:rsid w:val="00832143"/>
    <w:rsid w:val="008337DF"/>
    <w:rsid w:val="00834F1D"/>
    <w:rsid w:val="00836D51"/>
    <w:rsid w:val="00842398"/>
    <w:rsid w:val="00845B20"/>
    <w:rsid w:val="00855DA4"/>
    <w:rsid w:val="00875F5D"/>
    <w:rsid w:val="008802A6"/>
    <w:rsid w:val="00881079"/>
    <w:rsid w:val="008816B1"/>
    <w:rsid w:val="00884966"/>
    <w:rsid w:val="008864DB"/>
    <w:rsid w:val="0089103E"/>
    <w:rsid w:val="00891B9D"/>
    <w:rsid w:val="0089521E"/>
    <w:rsid w:val="008977F7"/>
    <w:rsid w:val="008A0260"/>
    <w:rsid w:val="008B0042"/>
    <w:rsid w:val="008B0745"/>
    <w:rsid w:val="008B1AA7"/>
    <w:rsid w:val="008B7D60"/>
    <w:rsid w:val="008C1CC0"/>
    <w:rsid w:val="008C26C6"/>
    <w:rsid w:val="008C29DF"/>
    <w:rsid w:val="008C459B"/>
    <w:rsid w:val="008C730E"/>
    <w:rsid w:val="008D354C"/>
    <w:rsid w:val="008D399A"/>
    <w:rsid w:val="008D5291"/>
    <w:rsid w:val="008D5BF0"/>
    <w:rsid w:val="008E00EF"/>
    <w:rsid w:val="008E04B1"/>
    <w:rsid w:val="008E608E"/>
    <w:rsid w:val="008F3E35"/>
    <w:rsid w:val="008F5C28"/>
    <w:rsid w:val="0090485C"/>
    <w:rsid w:val="00904B6A"/>
    <w:rsid w:val="00905217"/>
    <w:rsid w:val="00905F19"/>
    <w:rsid w:val="00911AD1"/>
    <w:rsid w:val="00912153"/>
    <w:rsid w:val="00913393"/>
    <w:rsid w:val="00917C98"/>
    <w:rsid w:val="00925E8F"/>
    <w:rsid w:val="0093632E"/>
    <w:rsid w:val="0093780C"/>
    <w:rsid w:val="009425E3"/>
    <w:rsid w:val="00945873"/>
    <w:rsid w:val="0095432C"/>
    <w:rsid w:val="00954D2F"/>
    <w:rsid w:val="009567C2"/>
    <w:rsid w:val="009702CC"/>
    <w:rsid w:val="00972BB4"/>
    <w:rsid w:val="0097352B"/>
    <w:rsid w:val="00975F7F"/>
    <w:rsid w:val="00976665"/>
    <w:rsid w:val="009766D5"/>
    <w:rsid w:val="0098066C"/>
    <w:rsid w:val="00982FC4"/>
    <w:rsid w:val="00984ED0"/>
    <w:rsid w:val="00991807"/>
    <w:rsid w:val="009A0051"/>
    <w:rsid w:val="009A2885"/>
    <w:rsid w:val="009A4493"/>
    <w:rsid w:val="009A454D"/>
    <w:rsid w:val="009A485F"/>
    <w:rsid w:val="009B44AE"/>
    <w:rsid w:val="009B4CB8"/>
    <w:rsid w:val="009B5C10"/>
    <w:rsid w:val="009B6DC5"/>
    <w:rsid w:val="009C6BAE"/>
    <w:rsid w:val="009D5500"/>
    <w:rsid w:val="009E285A"/>
    <w:rsid w:val="009E53A8"/>
    <w:rsid w:val="009E6046"/>
    <w:rsid w:val="009F2739"/>
    <w:rsid w:val="009F336A"/>
    <w:rsid w:val="009F51FE"/>
    <w:rsid w:val="009F6398"/>
    <w:rsid w:val="00A026C6"/>
    <w:rsid w:val="00A042C9"/>
    <w:rsid w:val="00A05BD8"/>
    <w:rsid w:val="00A05C7D"/>
    <w:rsid w:val="00A0687C"/>
    <w:rsid w:val="00A170EF"/>
    <w:rsid w:val="00A172D9"/>
    <w:rsid w:val="00A21982"/>
    <w:rsid w:val="00A23727"/>
    <w:rsid w:val="00A23D7E"/>
    <w:rsid w:val="00A24724"/>
    <w:rsid w:val="00A32A72"/>
    <w:rsid w:val="00A341E2"/>
    <w:rsid w:val="00A345C0"/>
    <w:rsid w:val="00A347F7"/>
    <w:rsid w:val="00A36F98"/>
    <w:rsid w:val="00A43BE1"/>
    <w:rsid w:val="00A53BBA"/>
    <w:rsid w:val="00A57A26"/>
    <w:rsid w:val="00A57BF2"/>
    <w:rsid w:val="00A71682"/>
    <w:rsid w:val="00A7190E"/>
    <w:rsid w:val="00A733E6"/>
    <w:rsid w:val="00A74932"/>
    <w:rsid w:val="00A80125"/>
    <w:rsid w:val="00A85FD5"/>
    <w:rsid w:val="00A87920"/>
    <w:rsid w:val="00A95518"/>
    <w:rsid w:val="00A95944"/>
    <w:rsid w:val="00A95DB4"/>
    <w:rsid w:val="00A9720A"/>
    <w:rsid w:val="00AA3673"/>
    <w:rsid w:val="00AA69EA"/>
    <w:rsid w:val="00AA78C7"/>
    <w:rsid w:val="00AB2E68"/>
    <w:rsid w:val="00AB315C"/>
    <w:rsid w:val="00AC3C9D"/>
    <w:rsid w:val="00AC46FF"/>
    <w:rsid w:val="00AC4A92"/>
    <w:rsid w:val="00AD2B55"/>
    <w:rsid w:val="00AD46B0"/>
    <w:rsid w:val="00AE13A2"/>
    <w:rsid w:val="00AE7AB3"/>
    <w:rsid w:val="00AF07A6"/>
    <w:rsid w:val="00AF233C"/>
    <w:rsid w:val="00AF595E"/>
    <w:rsid w:val="00AF7AA0"/>
    <w:rsid w:val="00AF7AAB"/>
    <w:rsid w:val="00B01F1A"/>
    <w:rsid w:val="00B043AA"/>
    <w:rsid w:val="00B04DB2"/>
    <w:rsid w:val="00B055D9"/>
    <w:rsid w:val="00B117FF"/>
    <w:rsid w:val="00B210C4"/>
    <w:rsid w:val="00B30710"/>
    <w:rsid w:val="00B30AD4"/>
    <w:rsid w:val="00B3515F"/>
    <w:rsid w:val="00B36426"/>
    <w:rsid w:val="00B37D7D"/>
    <w:rsid w:val="00B40FF8"/>
    <w:rsid w:val="00B432A6"/>
    <w:rsid w:val="00B506C6"/>
    <w:rsid w:val="00B52825"/>
    <w:rsid w:val="00B57A3A"/>
    <w:rsid w:val="00B61B8D"/>
    <w:rsid w:val="00B631CA"/>
    <w:rsid w:val="00B70B8D"/>
    <w:rsid w:val="00B76D39"/>
    <w:rsid w:val="00B84263"/>
    <w:rsid w:val="00BA4F4B"/>
    <w:rsid w:val="00BB0934"/>
    <w:rsid w:val="00BB3D68"/>
    <w:rsid w:val="00BC02EB"/>
    <w:rsid w:val="00BC059A"/>
    <w:rsid w:val="00BC152D"/>
    <w:rsid w:val="00BC6609"/>
    <w:rsid w:val="00BC7F27"/>
    <w:rsid w:val="00BD185A"/>
    <w:rsid w:val="00BD1863"/>
    <w:rsid w:val="00BE24AD"/>
    <w:rsid w:val="00BE7DCE"/>
    <w:rsid w:val="00BF183C"/>
    <w:rsid w:val="00BF2A68"/>
    <w:rsid w:val="00BF302A"/>
    <w:rsid w:val="00C00ED1"/>
    <w:rsid w:val="00C10D4C"/>
    <w:rsid w:val="00C12896"/>
    <w:rsid w:val="00C16568"/>
    <w:rsid w:val="00C25727"/>
    <w:rsid w:val="00C3003A"/>
    <w:rsid w:val="00C3636A"/>
    <w:rsid w:val="00C404C9"/>
    <w:rsid w:val="00C43033"/>
    <w:rsid w:val="00C440FF"/>
    <w:rsid w:val="00C44224"/>
    <w:rsid w:val="00C45404"/>
    <w:rsid w:val="00C465E6"/>
    <w:rsid w:val="00C6232C"/>
    <w:rsid w:val="00C673DB"/>
    <w:rsid w:val="00C67875"/>
    <w:rsid w:val="00C7135B"/>
    <w:rsid w:val="00C726FE"/>
    <w:rsid w:val="00C7470F"/>
    <w:rsid w:val="00C74CF3"/>
    <w:rsid w:val="00C77B8F"/>
    <w:rsid w:val="00C83E51"/>
    <w:rsid w:val="00C905C1"/>
    <w:rsid w:val="00C907F5"/>
    <w:rsid w:val="00C92499"/>
    <w:rsid w:val="00C94DB0"/>
    <w:rsid w:val="00C95FDD"/>
    <w:rsid w:val="00CA1074"/>
    <w:rsid w:val="00CA18CD"/>
    <w:rsid w:val="00CA712B"/>
    <w:rsid w:val="00CB18CE"/>
    <w:rsid w:val="00CB4992"/>
    <w:rsid w:val="00CB6C27"/>
    <w:rsid w:val="00CB72A7"/>
    <w:rsid w:val="00CC085B"/>
    <w:rsid w:val="00CC2BF1"/>
    <w:rsid w:val="00CC3A4F"/>
    <w:rsid w:val="00CC4D63"/>
    <w:rsid w:val="00CC7803"/>
    <w:rsid w:val="00CD0B39"/>
    <w:rsid w:val="00CD21E3"/>
    <w:rsid w:val="00CD3DCC"/>
    <w:rsid w:val="00CD64F0"/>
    <w:rsid w:val="00CD7976"/>
    <w:rsid w:val="00CE45BD"/>
    <w:rsid w:val="00CE7DFC"/>
    <w:rsid w:val="00CF6DB1"/>
    <w:rsid w:val="00D00F94"/>
    <w:rsid w:val="00D0284A"/>
    <w:rsid w:val="00D0752F"/>
    <w:rsid w:val="00D07D33"/>
    <w:rsid w:val="00D12D49"/>
    <w:rsid w:val="00D16438"/>
    <w:rsid w:val="00D17481"/>
    <w:rsid w:val="00D249FC"/>
    <w:rsid w:val="00D3113A"/>
    <w:rsid w:val="00D32F9B"/>
    <w:rsid w:val="00D45447"/>
    <w:rsid w:val="00D51F9C"/>
    <w:rsid w:val="00D55B9A"/>
    <w:rsid w:val="00D63294"/>
    <w:rsid w:val="00D65218"/>
    <w:rsid w:val="00D66F8A"/>
    <w:rsid w:val="00D72928"/>
    <w:rsid w:val="00D756BC"/>
    <w:rsid w:val="00D8082B"/>
    <w:rsid w:val="00D827A9"/>
    <w:rsid w:val="00D851BA"/>
    <w:rsid w:val="00D90E6A"/>
    <w:rsid w:val="00D91ACE"/>
    <w:rsid w:val="00D94AC4"/>
    <w:rsid w:val="00D94D5A"/>
    <w:rsid w:val="00D97474"/>
    <w:rsid w:val="00DA45D9"/>
    <w:rsid w:val="00DA486D"/>
    <w:rsid w:val="00DA5F05"/>
    <w:rsid w:val="00DB43DB"/>
    <w:rsid w:val="00DC0F85"/>
    <w:rsid w:val="00DC4729"/>
    <w:rsid w:val="00DD04D6"/>
    <w:rsid w:val="00DD0924"/>
    <w:rsid w:val="00DD0AD1"/>
    <w:rsid w:val="00DD168F"/>
    <w:rsid w:val="00DD752C"/>
    <w:rsid w:val="00DD760B"/>
    <w:rsid w:val="00DE0F78"/>
    <w:rsid w:val="00DE20CC"/>
    <w:rsid w:val="00DE3846"/>
    <w:rsid w:val="00DE68B7"/>
    <w:rsid w:val="00DF0853"/>
    <w:rsid w:val="00DF0A37"/>
    <w:rsid w:val="00DF15B6"/>
    <w:rsid w:val="00DF3BC4"/>
    <w:rsid w:val="00DF646E"/>
    <w:rsid w:val="00E04012"/>
    <w:rsid w:val="00E05D03"/>
    <w:rsid w:val="00E11957"/>
    <w:rsid w:val="00E14980"/>
    <w:rsid w:val="00E20691"/>
    <w:rsid w:val="00E25250"/>
    <w:rsid w:val="00E25E6A"/>
    <w:rsid w:val="00E3147C"/>
    <w:rsid w:val="00E40118"/>
    <w:rsid w:val="00E43874"/>
    <w:rsid w:val="00E474A6"/>
    <w:rsid w:val="00E5369F"/>
    <w:rsid w:val="00E55E6F"/>
    <w:rsid w:val="00E60BD6"/>
    <w:rsid w:val="00E62896"/>
    <w:rsid w:val="00E66EBE"/>
    <w:rsid w:val="00E721F8"/>
    <w:rsid w:val="00E74B57"/>
    <w:rsid w:val="00E773E1"/>
    <w:rsid w:val="00E80523"/>
    <w:rsid w:val="00E80FF5"/>
    <w:rsid w:val="00E82AA0"/>
    <w:rsid w:val="00E86ED8"/>
    <w:rsid w:val="00E87517"/>
    <w:rsid w:val="00E93CCD"/>
    <w:rsid w:val="00EA198D"/>
    <w:rsid w:val="00EA5DDE"/>
    <w:rsid w:val="00EA7193"/>
    <w:rsid w:val="00EB09FB"/>
    <w:rsid w:val="00EB1B03"/>
    <w:rsid w:val="00EB4D96"/>
    <w:rsid w:val="00EB5644"/>
    <w:rsid w:val="00EB7E3A"/>
    <w:rsid w:val="00EC255B"/>
    <w:rsid w:val="00EC57F5"/>
    <w:rsid w:val="00EC782F"/>
    <w:rsid w:val="00ED01FB"/>
    <w:rsid w:val="00ED287C"/>
    <w:rsid w:val="00ED5F0D"/>
    <w:rsid w:val="00EE275F"/>
    <w:rsid w:val="00EE777A"/>
    <w:rsid w:val="00F01007"/>
    <w:rsid w:val="00F0115B"/>
    <w:rsid w:val="00F10D35"/>
    <w:rsid w:val="00F11562"/>
    <w:rsid w:val="00F117CD"/>
    <w:rsid w:val="00F14C2E"/>
    <w:rsid w:val="00F16408"/>
    <w:rsid w:val="00F17E35"/>
    <w:rsid w:val="00F2122E"/>
    <w:rsid w:val="00F21B41"/>
    <w:rsid w:val="00F23DD3"/>
    <w:rsid w:val="00F247DC"/>
    <w:rsid w:val="00F26B16"/>
    <w:rsid w:val="00F27BD3"/>
    <w:rsid w:val="00F306AF"/>
    <w:rsid w:val="00F314B4"/>
    <w:rsid w:val="00F33785"/>
    <w:rsid w:val="00F36596"/>
    <w:rsid w:val="00F41D24"/>
    <w:rsid w:val="00F4460B"/>
    <w:rsid w:val="00F4591C"/>
    <w:rsid w:val="00F540C0"/>
    <w:rsid w:val="00F54AC6"/>
    <w:rsid w:val="00F56F99"/>
    <w:rsid w:val="00F63707"/>
    <w:rsid w:val="00F666BD"/>
    <w:rsid w:val="00F75490"/>
    <w:rsid w:val="00F7573F"/>
    <w:rsid w:val="00F75D9B"/>
    <w:rsid w:val="00F77419"/>
    <w:rsid w:val="00F77823"/>
    <w:rsid w:val="00F8095E"/>
    <w:rsid w:val="00F855E8"/>
    <w:rsid w:val="00F86E53"/>
    <w:rsid w:val="00F96A95"/>
    <w:rsid w:val="00F970BE"/>
    <w:rsid w:val="00FA1189"/>
    <w:rsid w:val="00FC1DCE"/>
    <w:rsid w:val="00FD36EE"/>
    <w:rsid w:val="00FD51D4"/>
    <w:rsid w:val="00FD5672"/>
    <w:rsid w:val="00FD5D95"/>
    <w:rsid w:val="00FD63C3"/>
    <w:rsid w:val="00FE089E"/>
    <w:rsid w:val="00FE1A06"/>
    <w:rsid w:val="00FE61FE"/>
    <w:rsid w:val="00FF1997"/>
    <w:rsid w:val="00FF2384"/>
    <w:rsid w:val="00FF558C"/>
    <w:rsid w:val="00FF7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211AD"/>
  <w15:docId w15:val="{3EC8E9B2-762C-4A7E-A3D9-233D5F2F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37D7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D7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3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E02"/>
    <w:rPr>
      <w:rFonts w:ascii="Segoe UI" w:eastAsiaTheme="minorEastAsia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E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E02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E02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51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0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DB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A0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DB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79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4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C1146-20A7-4FC4-A9D8-D190E591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rarizzut</dc:creator>
  <cp:lastModifiedBy>Brenda Porras</cp:lastModifiedBy>
  <cp:revision>2</cp:revision>
  <cp:lastPrinted>2019-08-30T23:23:00Z</cp:lastPrinted>
  <dcterms:created xsi:type="dcterms:W3CDTF">2020-06-24T21:24:00Z</dcterms:created>
  <dcterms:modified xsi:type="dcterms:W3CDTF">2020-06-24T21:24:00Z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1017980780</vt:i4>
  </property>
</Properties>
</file>